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8F79" w14:textId="19E4E3A0" w:rsidR="00F92CD8" w:rsidRDefault="00BF12F5" w:rsidP="002B4210">
      <w:pPr>
        <w:rPr>
          <w:rFonts w:ascii="Cambria" w:hAnsi="Cambria"/>
          <w:b/>
          <w:sz w:val="32"/>
          <w:szCs w:val="32"/>
        </w:rPr>
      </w:pPr>
      <w:r w:rsidRPr="007253EB">
        <w:rPr>
          <w:rFonts w:ascii="Garamond" w:hAnsi="Garamond"/>
          <w:b/>
          <w:noProof/>
          <w:sz w:val="52"/>
          <w:szCs w:val="52"/>
        </w:rPr>
        <w:drawing>
          <wp:inline distT="0" distB="0" distL="0" distR="0" wp14:anchorId="70EF5EFF" wp14:editId="400CDE9C">
            <wp:extent cx="1228725" cy="817661"/>
            <wp:effectExtent l="0" t="0" r="0" b="19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50" cy="8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1D5C5" w14:textId="77777777" w:rsidR="00F92CD8" w:rsidRDefault="00F92CD8" w:rsidP="002B4210">
      <w:pPr>
        <w:rPr>
          <w:rFonts w:ascii="Cambria" w:hAnsi="Cambria"/>
          <w:b/>
          <w:sz w:val="32"/>
          <w:szCs w:val="32"/>
        </w:rPr>
      </w:pPr>
    </w:p>
    <w:p w14:paraId="08B2C4FB" w14:textId="3C10803C" w:rsidR="006A1811" w:rsidRPr="00F92CD8" w:rsidRDefault="000C651A" w:rsidP="006A1811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Magyar Curling </w:t>
      </w:r>
      <w:r w:rsidR="00AD740D">
        <w:rPr>
          <w:rFonts w:ascii="Cambria" w:hAnsi="Cambria"/>
          <w:b/>
          <w:sz w:val="32"/>
          <w:szCs w:val="32"/>
        </w:rPr>
        <w:t>Szövetség</w:t>
      </w:r>
    </w:p>
    <w:p w14:paraId="4D3B7F90" w14:textId="45400831" w:rsidR="006A1811" w:rsidRDefault="000C651A" w:rsidP="006A1811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1112 Budapest, Kamaraerdei út 12-14.</w:t>
      </w:r>
      <w:r w:rsidR="00CF14D2">
        <w:rPr>
          <w:rFonts w:ascii="Cambria" w:hAnsi="Cambria"/>
          <w:b/>
          <w:sz w:val="32"/>
          <w:szCs w:val="32"/>
        </w:rPr>
        <w:tab/>
      </w:r>
    </w:p>
    <w:p w14:paraId="7E99A1DB" w14:textId="77777777" w:rsidR="00EC7A8A" w:rsidRPr="00F92CD8" w:rsidRDefault="00EC7A8A" w:rsidP="006A1811">
      <w:pPr>
        <w:rPr>
          <w:rFonts w:ascii="Cambria" w:hAnsi="Cambria"/>
          <w:b/>
          <w:sz w:val="32"/>
          <w:szCs w:val="32"/>
        </w:rPr>
      </w:pPr>
    </w:p>
    <w:p w14:paraId="66E35A00" w14:textId="2398BDD9" w:rsidR="006A1811" w:rsidRPr="00F042EB" w:rsidRDefault="006A1811" w:rsidP="006A1811">
      <w:pPr>
        <w:rPr>
          <w:rFonts w:ascii="Cambria" w:hAnsi="Cambria"/>
          <w:b/>
          <w:sz w:val="40"/>
          <w:szCs w:val="40"/>
        </w:rPr>
      </w:pPr>
    </w:p>
    <w:p w14:paraId="3B008D30" w14:textId="5B15EDBC" w:rsidR="006A1811" w:rsidRPr="00F042EB" w:rsidRDefault="006A1811" w:rsidP="006A1811">
      <w:pPr>
        <w:pStyle w:val="Cmsor2"/>
        <w:rPr>
          <w:rFonts w:ascii="Cambria" w:hAnsi="Cambria"/>
          <w:sz w:val="22"/>
        </w:rPr>
      </w:pPr>
      <w:r w:rsidRPr="00F042EB">
        <w:rPr>
          <w:rFonts w:ascii="Cambria" w:hAnsi="Cambria"/>
          <w:sz w:val="22"/>
        </w:rPr>
        <w:t xml:space="preserve">Adószám: </w:t>
      </w:r>
      <w:r w:rsidRPr="00F042EB">
        <w:rPr>
          <w:rFonts w:ascii="Cambria" w:hAnsi="Cambria"/>
          <w:sz w:val="22"/>
        </w:rPr>
        <w:tab/>
      </w:r>
      <w:r w:rsidR="0082695F">
        <w:rPr>
          <w:rFonts w:ascii="Cambria" w:hAnsi="Cambria"/>
          <w:sz w:val="22"/>
        </w:rPr>
        <w:t>18188167-2-43</w:t>
      </w:r>
    </w:p>
    <w:p w14:paraId="1F354674" w14:textId="2AD5E5A7" w:rsidR="006A1811" w:rsidRPr="00F042EB" w:rsidRDefault="00CF14D2" w:rsidP="006A1811">
      <w:pPr>
        <w:rPr>
          <w:rFonts w:ascii="Cambria" w:hAnsi="Cambria"/>
          <w:sz w:val="22"/>
        </w:rPr>
      </w:pPr>
      <w:proofErr w:type="spellStart"/>
      <w:r>
        <w:rPr>
          <w:rFonts w:ascii="Cambria" w:hAnsi="Cambria"/>
          <w:sz w:val="22"/>
        </w:rPr>
        <w:t>Nyt</w:t>
      </w:r>
      <w:proofErr w:type="spellEnd"/>
      <w:r>
        <w:rPr>
          <w:rFonts w:ascii="Cambria" w:hAnsi="Cambria"/>
          <w:sz w:val="22"/>
        </w:rPr>
        <w:t>. szám</w:t>
      </w:r>
      <w:r w:rsidR="006A1811" w:rsidRPr="00F042EB">
        <w:rPr>
          <w:rFonts w:ascii="Cambria" w:hAnsi="Cambria"/>
          <w:sz w:val="22"/>
        </w:rPr>
        <w:t xml:space="preserve">: </w:t>
      </w:r>
      <w:r w:rsidR="006A1811" w:rsidRPr="00F042EB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>01-0</w:t>
      </w:r>
      <w:r w:rsidR="0082695F">
        <w:rPr>
          <w:rFonts w:ascii="Cambria" w:hAnsi="Cambria"/>
          <w:sz w:val="22"/>
        </w:rPr>
        <w:t>7</w:t>
      </w:r>
      <w:r>
        <w:rPr>
          <w:rFonts w:ascii="Cambria" w:hAnsi="Cambria"/>
          <w:sz w:val="22"/>
        </w:rPr>
        <w:t>-00</w:t>
      </w:r>
      <w:r w:rsidR="0082695F">
        <w:rPr>
          <w:rFonts w:ascii="Cambria" w:hAnsi="Cambria"/>
          <w:sz w:val="22"/>
        </w:rPr>
        <w:t>00059</w:t>
      </w:r>
    </w:p>
    <w:p w14:paraId="59DC85B7" w14:textId="1E6790F2" w:rsidR="006A1811" w:rsidRPr="00F042EB" w:rsidRDefault="006A1811" w:rsidP="006A1811">
      <w:pPr>
        <w:rPr>
          <w:rFonts w:ascii="Cambria" w:hAnsi="Cambria"/>
          <w:sz w:val="22"/>
        </w:rPr>
      </w:pPr>
      <w:r w:rsidRPr="00F042EB">
        <w:rPr>
          <w:rFonts w:ascii="Cambria" w:hAnsi="Cambria"/>
          <w:sz w:val="22"/>
        </w:rPr>
        <w:t xml:space="preserve">KSH szám: </w:t>
      </w:r>
      <w:r w:rsidRPr="00F042EB">
        <w:rPr>
          <w:rFonts w:ascii="Cambria" w:hAnsi="Cambria"/>
          <w:sz w:val="22"/>
        </w:rPr>
        <w:tab/>
      </w:r>
      <w:r w:rsidR="0082695F">
        <w:rPr>
          <w:rFonts w:ascii="Cambria" w:hAnsi="Cambria"/>
          <w:sz w:val="22"/>
        </w:rPr>
        <w:t>18188167</w:t>
      </w:r>
      <w:r w:rsidR="00CF14D2">
        <w:rPr>
          <w:rFonts w:ascii="Cambria" w:hAnsi="Cambria"/>
          <w:sz w:val="22"/>
        </w:rPr>
        <w:t>-931</w:t>
      </w:r>
      <w:r w:rsidR="0082695F">
        <w:rPr>
          <w:rFonts w:ascii="Cambria" w:hAnsi="Cambria"/>
          <w:sz w:val="22"/>
        </w:rPr>
        <w:t>9</w:t>
      </w:r>
      <w:r w:rsidR="00CF14D2">
        <w:rPr>
          <w:rFonts w:ascii="Cambria" w:hAnsi="Cambria"/>
          <w:sz w:val="22"/>
        </w:rPr>
        <w:t>-5</w:t>
      </w:r>
      <w:r w:rsidR="0082695F">
        <w:rPr>
          <w:rFonts w:ascii="Cambria" w:hAnsi="Cambria"/>
          <w:sz w:val="22"/>
        </w:rPr>
        <w:t>15</w:t>
      </w:r>
      <w:r w:rsidR="00CF14D2">
        <w:rPr>
          <w:rFonts w:ascii="Cambria" w:hAnsi="Cambria"/>
          <w:sz w:val="22"/>
        </w:rPr>
        <w:t>-01</w:t>
      </w:r>
    </w:p>
    <w:p w14:paraId="7C029272" w14:textId="77777777" w:rsidR="002B4210" w:rsidRPr="00F042EB" w:rsidRDefault="002B4210" w:rsidP="002B4210">
      <w:pPr>
        <w:rPr>
          <w:rFonts w:ascii="Cambria" w:hAnsi="Cambria"/>
          <w:b/>
          <w:sz w:val="40"/>
          <w:szCs w:val="40"/>
        </w:rPr>
      </w:pPr>
    </w:p>
    <w:p w14:paraId="09B91EDF" w14:textId="77777777" w:rsidR="0014417F" w:rsidRPr="00F042EB" w:rsidRDefault="0014417F" w:rsidP="0014417F">
      <w:pPr>
        <w:jc w:val="center"/>
        <w:rPr>
          <w:rFonts w:ascii="Cambria" w:hAnsi="Cambria"/>
          <w:b/>
          <w:sz w:val="40"/>
          <w:szCs w:val="40"/>
        </w:rPr>
      </w:pPr>
    </w:p>
    <w:p w14:paraId="1DE20371" w14:textId="77777777" w:rsidR="0014417F" w:rsidRPr="00F042EB" w:rsidRDefault="0014417F" w:rsidP="0014417F">
      <w:pPr>
        <w:jc w:val="center"/>
        <w:rPr>
          <w:rFonts w:ascii="Cambria" w:hAnsi="Cambria"/>
          <w:b/>
          <w:sz w:val="40"/>
          <w:szCs w:val="40"/>
        </w:rPr>
      </w:pPr>
    </w:p>
    <w:p w14:paraId="02AAC2E6" w14:textId="77777777" w:rsidR="0014417F" w:rsidRDefault="0014417F" w:rsidP="0014417F">
      <w:pPr>
        <w:jc w:val="center"/>
        <w:rPr>
          <w:rFonts w:ascii="Cambria" w:hAnsi="Cambria"/>
          <w:b/>
          <w:sz w:val="40"/>
          <w:szCs w:val="40"/>
        </w:rPr>
      </w:pPr>
    </w:p>
    <w:p w14:paraId="6C03918C" w14:textId="77777777" w:rsidR="00F042EB" w:rsidRDefault="00F042EB" w:rsidP="0014417F">
      <w:pPr>
        <w:jc w:val="center"/>
        <w:rPr>
          <w:rFonts w:ascii="Cambria" w:hAnsi="Cambria"/>
          <w:b/>
          <w:sz w:val="40"/>
          <w:szCs w:val="40"/>
        </w:rPr>
      </w:pPr>
    </w:p>
    <w:p w14:paraId="5FF39734" w14:textId="77777777" w:rsidR="00F042EB" w:rsidRPr="00F042EB" w:rsidRDefault="00F042EB" w:rsidP="0014417F">
      <w:pPr>
        <w:jc w:val="center"/>
        <w:rPr>
          <w:rFonts w:ascii="Cambria" w:hAnsi="Cambria"/>
          <w:b/>
          <w:sz w:val="40"/>
          <w:szCs w:val="40"/>
        </w:rPr>
      </w:pPr>
    </w:p>
    <w:p w14:paraId="1EFC93AA" w14:textId="77777777" w:rsidR="0014417F" w:rsidRPr="00F042EB" w:rsidRDefault="0014417F" w:rsidP="0014417F">
      <w:pPr>
        <w:jc w:val="center"/>
        <w:rPr>
          <w:rFonts w:ascii="Cambria" w:hAnsi="Cambria"/>
          <w:b/>
          <w:sz w:val="40"/>
          <w:szCs w:val="40"/>
        </w:rPr>
      </w:pPr>
      <w:r w:rsidRPr="00F042EB">
        <w:rPr>
          <w:rFonts w:ascii="Cambria" w:hAnsi="Cambria"/>
          <w:b/>
          <w:sz w:val="40"/>
          <w:szCs w:val="40"/>
        </w:rPr>
        <w:t>Kiegészítő melléklet</w:t>
      </w:r>
    </w:p>
    <w:p w14:paraId="5AB99834" w14:textId="77777777" w:rsidR="0014417F" w:rsidRPr="00F042EB" w:rsidRDefault="0014417F" w:rsidP="0014417F">
      <w:pPr>
        <w:jc w:val="center"/>
        <w:rPr>
          <w:rFonts w:ascii="Cambria" w:hAnsi="Cambria"/>
          <w:b/>
          <w:sz w:val="22"/>
          <w:szCs w:val="22"/>
        </w:rPr>
      </w:pPr>
    </w:p>
    <w:p w14:paraId="1D10EC9E" w14:textId="4934F02C" w:rsidR="002B4210" w:rsidRPr="00EC7A8A" w:rsidRDefault="002B4210" w:rsidP="002B4210">
      <w:pPr>
        <w:jc w:val="center"/>
        <w:rPr>
          <w:rFonts w:ascii="Cambria" w:hAnsi="Cambria"/>
          <w:b/>
          <w:sz w:val="32"/>
          <w:szCs w:val="32"/>
        </w:rPr>
      </w:pPr>
      <w:r w:rsidRPr="00EC7A8A">
        <w:rPr>
          <w:rFonts w:ascii="Cambria" w:hAnsi="Cambria"/>
          <w:b/>
          <w:sz w:val="32"/>
          <w:szCs w:val="32"/>
        </w:rPr>
        <w:t xml:space="preserve">a </w:t>
      </w:r>
      <w:r w:rsidR="00871B52">
        <w:rPr>
          <w:rFonts w:ascii="Cambria" w:hAnsi="Cambria"/>
          <w:b/>
          <w:sz w:val="32"/>
          <w:szCs w:val="32"/>
        </w:rPr>
        <w:t>202</w:t>
      </w:r>
      <w:r w:rsidR="00D27AC1">
        <w:rPr>
          <w:rFonts w:ascii="Cambria" w:hAnsi="Cambria"/>
          <w:b/>
          <w:sz w:val="32"/>
          <w:szCs w:val="32"/>
        </w:rPr>
        <w:t>2</w:t>
      </w:r>
      <w:r w:rsidR="00871B52">
        <w:rPr>
          <w:rFonts w:ascii="Cambria" w:hAnsi="Cambria"/>
          <w:b/>
          <w:sz w:val="32"/>
          <w:szCs w:val="32"/>
        </w:rPr>
        <w:t>. évre</w:t>
      </w:r>
      <w:r w:rsidR="00EC7A8A" w:rsidRPr="00EC7A8A">
        <w:rPr>
          <w:rFonts w:ascii="Cambria" w:hAnsi="Cambria"/>
          <w:b/>
          <w:sz w:val="32"/>
          <w:szCs w:val="32"/>
        </w:rPr>
        <w:t xml:space="preserve"> szóló</w:t>
      </w:r>
    </w:p>
    <w:p w14:paraId="2D522831" w14:textId="77777777" w:rsidR="002B4210" w:rsidRPr="00EC7A8A" w:rsidRDefault="002B4210" w:rsidP="002B4210">
      <w:pPr>
        <w:jc w:val="center"/>
        <w:rPr>
          <w:rFonts w:ascii="Cambria" w:hAnsi="Cambria"/>
          <w:b/>
          <w:sz w:val="32"/>
          <w:szCs w:val="32"/>
        </w:rPr>
      </w:pPr>
    </w:p>
    <w:p w14:paraId="43DC9B85" w14:textId="7EFE67B2" w:rsidR="002B4210" w:rsidRPr="00F042EB" w:rsidRDefault="002B4210" w:rsidP="002B4210">
      <w:pPr>
        <w:jc w:val="center"/>
        <w:rPr>
          <w:rFonts w:ascii="Cambria" w:hAnsi="Cambria"/>
          <w:b/>
          <w:sz w:val="32"/>
          <w:szCs w:val="32"/>
        </w:rPr>
      </w:pPr>
      <w:r w:rsidRPr="00F042EB">
        <w:rPr>
          <w:rFonts w:ascii="Cambria" w:hAnsi="Cambria"/>
          <w:b/>
          <w:sz w:val="32"/>
          <w:szCs w:val="32"/>
        </w:rPr>
        <w:t>Egy</w:t>
      </w:r>
      <w:r w:rsidR="00CF14D2">
        <w:rPr>
          <w:rFonts w:ascii="Cambria" w:hAnsi="Cambria"/>
          <w:b/>
          <w:sz w:val="32"/>
          <w:szCs w:val="32"/>
        </w:rPr>
        <w:t>éb szervezet egy</w:t>
      </w:r>
      <w:r w:rsidRPr="00F042EB">
        <w:rPr>
          <w:rFonts w:ascii="Cambria" w:hAnsi="Cambria"/>
          <w:b/>
          <w:sz w:val="32"/>
          <w:szCs w:val="32"/>
        </w:rPr>
        <w:t>szerűsített éves beszámoló</w:t>
      </w:r>
      <w:r w:rsidR="00CF14D2">
        <w:rPr>
          <w:rFonts w:ascii="Cambria" w:hAnsi="Cambria"/>
          <w:b/>
          <w:sz w:val="32"/>
          <w:szCs w:val="32"/>
        </w:rPr>
        <w:t>já</w:t>
      </w:r>
      <w:r w:rsidRPr="00F042EB">
        <w:rPr>
          <w:rFonts w:ascii="Cambria" w:hAnsi="Cambria"/>
          <w:b/>
          <w:sz w:val="32"/>
          <w:szCs w:val="32"/>
        </w:rPr>
        <w:t>hoz</w:t>
      </w:r>
    </w:p>
    <w:p w14:paraId="01470E3E" w14:textId="77777777" w:rsidR="002B4210" w:rsidRPr="00F042EB" w:rsidRDefault="002B4210" w:rsidP="002B4210">
      <w:pPr>
        <w:jc w:val="center"/>
        <w:rPr>
          <w:rFonts w:ascii="Cambria" w:hAnsi="Cambria"/>
          <w:b/>
          <w:sz w:val="22"/>
        </w:rPr>
      </w:pPr>
    </w:p>
    <w:p w14:paraId="1DFA1A98" w14:textId="77777777" w:rsidR="002B4210" w:rsidRPr="00F042EB" w:rsidRDefault="002B4210" w:rsidP="002B4210">
      <w:pPr>
        <w:rPr>
          <w:rFonts w:ascii="Cambria" w:hAnsi="Cambria"/>
          <w:b/>
          <w:sz w:val="22"/>
        </w:rPr>
      </w:pPr>
    </w:p>
    <w:p w14:paraId="1EDB0A4B" w14:textId="77777777" w:rsidR="002B4210" w:rsidRPr="00F042EB" w:rsidRDefault="002B4210" w:rsidP="002B4210">
      <w:pPr>
        <w:rPr>
          <w:rFonts w:ascii="Cambria" w:hAnsi="Cambria"/>
          <w:b/>
          <w:sz w:val="22"/>
        </w:rPr>
      </w:pPr>
    </w:p>
    <w:p w14:paraId="5426B2C1" w14:textId="77777777" w:rsidR="002B4210" w:rsidRPr="00F042EB" w:rsidRDefault="002B4210" w:rsidP="002B4210">
      <w:pPr>
        <w:rPr>
          <w:rFonts w:ascii="Cambria" w:hAnsi="Cambria"/>
          <w:b/>
          <w:sz w:val="22"/>
        </w:rPr>
      </w:pPr>
    </w:p>
    <w:p w14:paraId="6BA46D97" w14:textId="77777777" w:rsidR="002B4210" w:rsidRPr="00F042EB" w:rsidRDefault="002B4210" w:rsidP="002B4210">
      <w:pPr>
        <w:rPr>
          <w:rFonts w:ascii="Cambria" w:hAnsi="Cambria"/>
          <w:b/>
          <w:sz w:val="22"/>
        </w:rPr>
      </w:pPr>
    </w:p>
    <w:p w14:paraId="1E0D295A" w14:textId="77777777" w:rsidR="002B4210" w:rsidRPr="00F042EB" w:rsidRDefault="002B4210" w:rsidP="002B4210">
      <w:pPr>
        <w:rPr>
          <w:rFonts w:ascii="Cambria" w:hAnsi="Cambria"/>
          <w:b/>
          <w:sz w:val="22"/>
        </w:rPr>
      </w:pPr>
    </w:p>
    <w:p w14:paraId="79F81FF5" w14:textId="77777777" w:rsidR="002B4210" w:rsidRPr="00F042EB" w:rsidRDefault="002B4210" w:rsidP="002B4210">
      <w:pPr>
        <w:rPr>
          <w:rFonts w:ascii="Cambria" w:hAnsi="Cambria"/>
          <w:b/>
          <w:sz w:val="22"/>
        </w:rPr>
      </w:pPr>
    </w:p>
    <w:p w14:paraId="3EEEF809" w14:textId="77777777" w:rsidR="002B4210" w:rsidRDefault="002B4210" w:rsidP="002B4210">
      <w:pPr>
        <w:rPr>
          <w:rFonts w:ascii="Cambria" w:hAnsi="Cambria"/>
          <w:b/>
          <w:sz w:val="22"/>
        </w:rPr>
      </w:pPr>
    </w:p>
    <w:p w14:paraId="70AE38D3" w14:textId="77777777" w:rsidR="00F042EB" w:rsidRPr="00F042EB" w:rsidRDefault="00F042EB" w:rsidP="002B4210">
      <w:pPr>
        <w:rPr>
          <w:rFonts w:ascii="Cambria" w:hAnsi="Cambria"/>
          <w:b/>
          <w:sz w:val="22"/>
        </w:rPr>
      </w:pPr>
    </w:p>
    <w:p w14:paraId="66C6E266" w14:textId="77777777" w:rsidR="002B4210" w:rsidRDefault="002B4210" w:rsidP="002B4210">
      <w:pPr>
        <w:pStyle w:val="Cmsor1"/>
        <w:rPr>
          <w:b w:val="0"/>
          <w:sz w:val="22"/>
        </w:rPr>
      </w:pPr>
    </w:p>
    <w:p w14:paraId="76E844AF" w14:textId="77777777" w:rsidR="00F042EB" w:rsidRPr="00F042EB" w:rsidRDefault="00F042EB" w:rsidP="00F042EB"/>
    <w:p w14:paraId="479FE16A" w14:textId="77777777" w:rsidR="002B4210" w:rsidRPr="00F042EB" w:rsidRDefault="002B4210" w:rsidP="002B4210">
      <w:pPr>
        <w:rPr>
          <w:rFonts w:ascii="Cambria" w:hAnsi="Cambria"/>
          <w:sz w:val="22"/>
        </w:rPr>
      </w:pPr>
    </w:p>
    <w:p w14:paraId="5B977274" w14:textId="77777777" w:rsidR="002B4210" w:rsidRPr="00F042EB" w:rsidRDefault="002B4210" w:rsidP="002B4210">
      <w:pPr>
        <w:rPr>
          <w:rFonts w:ascii="Cambria" w:hAnsi="Cambria"/>
          <w:sz w:val="22"/>
        </w:rPr>
      </w:pPr>
      <w:r w:rsidRPr="00F042EB">
        <w:rPr>
          <w:rFonts w:ascii="Cambria" w:hAnsi="Cambria"/>
          <w:sz w:val="22"/>
        </w:rPr>
        <w:tab/>
      </w:r>
      <w:r w:rsidRPr="00F042EB">
        <w:rPr>
          <w:rFonts w:ascii="Cambria" w:hAnsi="Cambria"/>
          <w:sz w:val="22"/>
        </w:rPr>
        <w:tab/>
      </w:r>
      <w:r w:rsidRPr="00F042EB">
        <w:rPr>
          <w:rFonts w:ascii="Cambria" w:hAnsi="Cambria"/>
          <w:sz w:val="22"/>
        </w:rPr>
        <w:tab/>
      </w:r>
      <w:r w:rsidRPr="00F042EB">
        <w:rPr>
          <w:rFonts w:ascii="Cambria" w:hAnsi="Cambria"/>
          <w:sz w:val="22"/>
        </w:rPr>
        <w:tab/>
      </w:r>
      <w:r w:rsidRPr="00F042EB">
        <w:rPr>
          <w:rFonts w:ascii="Cambria" w:hAnsi="Cambria"/>
          <w:sz w:val="22"/>
        </w:rPr>
        <w:tab/>
      </w:r>
      <w:r w:rsidRPr="00F042EB">
        <w:rPr>
          <w:rFonts w:ascii="Cambria" w:hAnsi="Cambria"/>
          <w:sz w:val="22"/>
        </w:rPr>
        <w:tab/>
      </w:r>
      <w:r w:rsidRPr="00F042EB">
        <w:rPr>
          <w:rFonts w:ascii="Cambria" w:hAnsi="Cambria"/>
          <w:sz w:val="22"/>
        </w:rPr>
        <w:tab/>
      </w:r>
      <w:r w:rsidR="00F042EB">
        <w:rPr>
          <w:rFonts w:ascii="Cambria" w:hAnsi="Cambria"/>
          <w:sz w:val="22"/>
        </w:rPr>
        <w:tab/>
      </w:r>
      <w:r w:rsidRPr="00F042EB">
        <w:rPr>
          <w:rFonts w:ascii="Cambria" w:hAnsi="Cambria"/>
          <w:sz w:val="22"/>
        </w:rPr>
        <w:t>----------------------------</w:t>
      </w:r>
      <w:r w:rsidR="00F042EB">
        <w:rPr>
          <w:rFonts w:ascii="Cambria" w:hAnsi="Cambria"/>
          <w:sz w:val="22"/>
        </w:rPr>
        <w:t>----------------</w:t>
      </w:r>
    </w:p>
    <w:p w14:paraId="5C0EA8E7" w14:textId="03581126" w:rsidR="0053406A" w:rsidRDefault="002B4210" w:rsidP="00F042EB">
      <w:pPr>
        <w:pStyle w:val="Cmsor1"/>
        <w:spacing w:before="0" w:after="0"/>
        <w:rPr>
          <w:sz w:val="22"/>
        </w:rPr>
      </w:pPr>
      <w:r w:rsidRPr="00F042EB">
        <w:rPr>
          <w:sz w:val="22"/>
        </w:rPr>
        <w:tab/>
      </w:r>
      <w:r w:rsidR="00F042EB">
        <w:rPr>
          <w:sz w:val="22"/>
        </w:rPr>
        <w:tab/>
      </w:r>
      <w:r w:rsidR="00F042EB">
        <w:rPr>
          <w:sz w:val="22"/>
        </w:rPr>
        <w:tab/>
      </w:r>
      <w:r w:rsidR="00F042EB">
        <w:rPr>
          <w:sz w:val="22"/>
        </w:rPr>
        <w:tab/>
      </w:r>
      <w:r w:rsidR="00F042EB">
        <w:rPr>
          <w:sz w:val="22"/>
        </w:rPr>
        <w:tab/>
      </w:r>
      <w:r w:rsidR="00F042EB">
        <w:rPr>
          <w:sz w:val="22"/>
        </w:rPr>
        <w:tab/>
      </w:r>
      <w:r w:rsidR="00F042EB">
        <w:rPr>
          <w:sz w:val="22"/>
        </w:rPr>
        <w:tab/>
      </w:r>
      <w:r w:rsidR="00F042EB">
        <w:rPr>
          <w:sz w:val="22"/>
        </w:rPr>
        <w:tab/>
      </w:r>
      <w:r w:rsidR="00B56B5B">
        <w:rPr>
          <w:sz w:val="22"/>
        </w:rPr>
        <w:t xml:space="preserve">        </w:t>
      </w:r>
      <w:r w:rsidR="003126DD">
        <w:rPr>
          <w:sz w:val="22"/>
        </w:rPr>
        <w:t xml:space="preserve">       </w:t>
      </w:r>
      <w:r w:rsidR="00BF12F5">
        <w:rPr>
          <w:sz w:val="22"/>
        </w:rPr>
        <w:t>Pomázi Gyula</w:t>
      </w:r>
    </w:p>
    <w:p w14:paraId="39727AD0" w14:textId="7B74D4BE" w:rsidR="002B4210" w:rsidRPr="00F042EB" w:rsidRDefault="00CF14D2" w:rsidP="0053406A">
      <w:pPr>
        <w:pStyle w:val="Cmsor1"/>
        <w:spacing w:before="0" w:after="0"/>
        <w:ind w:left="4956" w:firstLine="708"/>
        <w:rPr>
          <w:b w:val="0"/>
          <w:sz w:val="22"/>
        </w:rPr>
      </w:pPr>
      <w:r>
        <w:rPr>
          <w:b w:val="0"/>
          <w:sz w:val="22"/>
        </w:rPr>
        <w:t>egyesület elnöke</w:t>
      </w:r>
      <w:r w:rsidR="002B4210" w:rsidRPr="00F042EB">
        <w:rPr>
          <w:b w:val="0"/>
          <w:sz w:val="22"/>
        </w:rPr>
        <w:t xml:space="preserve"> (képviselője)</w:t>
      </w:r>
    </w:p>
    <w:p w14:paraId="77DE4FAE" w14:textId="77777777" w:rsidR="0014417F" w:rsidRDefault="0014417F" w:rsidP="0014417F">
      <w:pPr>
        <w:jc w:val="center"/>
        <w:rPr>
          <w:b/>
          <w:sz w:val="40"/>
          <w:szCs w:val="40"/>
        </w:rPr>
      </w:pPr>
    </w:p>
    <w:p w14:paraId="26A3C96A" w14:textId="77777777" w:rsidR="0014417F" w:rsidRDefault="0014417F" w:rsidP="0014417F">
      <w:pPr>
        <w:jc w:val="center"/>
        <w:rPr>
          <w:b/>
          <w:sz w:val="40"/>
          <w:szCs w:val="40"/>
        </w:rPr>
      </w:pPr>
    </w:p>
    <w:p w14:paraId="74729D14" w14:textId="77777777" w:rsidR="00F042EB" w:rsidRDefault="00F042EB" w:rsidP="0014417F">
      <w:pPr>
        <w:jc w:val="center"/>
        <w:rPr>
          <w:b/>
          <w:sz w:val="40"/>
          <w:szCs w:val="40"/>
        </w:rPr>
      </w:pPr>
    </w:p>
    <w:p w14:paraId="6C010398" w14:textId="569DAD82" w:rsidR="00F042EB" w:rsidRPr="00F042EB" w:rsidRDefault="00F042EB" w:rsidP="00F042EB">
      <w:pPr>
        <w:ind w:firstLine="708"/>
        <w:rPr>
          <w:rFonts w:ascii="Cambria" w:hAnsi="Cambria"/>
          <w:sz w:val="22"/>
        </w:rPr>
      </w:pPr>
      <w:r w:rsidRPr="00F042EB">
        <w:rPr>
          <w:rFonts w:ascii="Cambria" w:hAnsi="Cambria"/>
          <w:sz w:val="22"/>
        </w:rPr>
        <w:t xml:space="preserve">Budapest, </w:t>
      </w:r>
      <w:r w:rsidR="00854D3C">
        <w:rPr>
          <w:rFonts w:ascii="Cambria" w:hAnsi="Cambria"/>
          <w:sz w:val="22"/>
        </w:rPr>
        <w:t>202</w:t>
      </w:r>
      <w:r w:rsidR="00D27AC1">
        <w:rPr>
          <w:rFonts w:ascii="Cambria" w:hAnsi="Cambria"/>
          <w:sz w:val="22"/>
        </w:rPr>
        <w:t>3</w:t>
      </w:r>
      <w:r w:rsidR="00854D3C">
        <w:rPr>
          <w:rFonts w:ascii="Cambria" w:hAnsi="Cambria"/>
          <w:sz w:val="22"/>
        </w:rPr>
        <w:t xml:space="preserve">. </w:t>
      </w:r>
      <w:r w:rsidR="00CF14D2">
        <w:rPr>
          <w:rFonts w:ascii="Cambria" w:hAnsi="Cambria"/>
          <w:sz w:val="22"/>
        </w:rPr>
        <w:t xml:space="preserve">március </w:t>
      </w:r>
      <w:r w:rsidR="00D27AC1">
        <w:rPr>
          <w:rFonts w:ascii="Cambria" w:hAnsi="Cambria"/>
          <w:sz w:val="22"/>
        </w:rPr>
        <w:t>06</w:t>
      </w:r>
      <w:r w:rsidR="003D446F">
        <w:rPr>
          <w:rFonts w:ascii="Cambria" w:hAnsi="Cambria"/>
          <w:sz w:val="22"/>
        </w:rPr>
        <w:t>.</w:t>
      </w:r>
    </w:p>
    <w:p w14:paraId="7DF3DDD1" w14:textId="77777777" w:rsidR="0014417F" w:rsidRDefault="0014417F" w:rsidP="0014417F">
      <w:pPr>
        <w:jc w:val="center"/>
        <w:rPr>
          <w:b/>
          <w:sz w:val="40"/>
          <w:szCs w:val="40"/>
        </w:rPr>
      </w:pPr>
    </w:p>
    <w:p w14:paraId="404D7834" w14:textId="08673D70" w:rsidR="00641304" w:rsidRDefault="00672549" w:rsidP="00672549">
      <w:pPr>
        <w:jc w:val="both"/>
        <w:rPr>
          <w:rFonts w:ascii="Cambria" w:hAnsi="Cambria"/>
        </w:rPr>
      </w:pPr>
      <w:r w:rsidRPr="005F5831">
        <w:rPr>
          <w:rFonts w:ascii="Cambria" w:hAnsi="Cambria"/>
        </w:rPr>
        <w:lastRenderedPageBreak/>
        <w:t xml:space="preserve">A kiegészítő melléklet a 2000. </w:t>
      </w:r>
      <w:r>
        <w:rPr>
          <w:rFonts w:ascii="Cambria" w:hAnsi="Cambria"/>
        </w:rPr>
        <w:t xml:space="preserve">évi </w:t>
      </w:r>
      <w:r w:rsidRPr="005F5831">
        <w:rPr>
          <w:rFonts w:ascii="Cambria" w:hAnsi="Cambria"/>
        </w:rPr>
        <w:t xml:space="preserve">C. tv. Számviteli törvényben </w:t>
      </w:r>
      <w:r>
        <w:rPr>
          <w:rFonts w:ascii="Cambria" w:hAnsi="Cambria"/>
        </w:rPr>
        <w:t xml:space="preserve">az egyszerűsített éves beszámoló tekintetében </w:t>
      </w:r>
      <w:r w:rsidRPr="005F5831">
        <w:rPr>
          <w:rFonts w:ascii="Cambria" w:hAnsi="Cambria"/>
        </w:rPr>
        <w:t>előírt kötelező tartalommal bír.</w:t>
      </w:r>
      <w:r w:rsidR="00641304">
        <w:rPr>
          <w:rFonts w:ascii="Cambria" w:hAnsi="Cambria"/>
        </w:rPr>
        <w:t xml:space="preserve"> </w:t>
      </w:r>
    </w:p>
    <w:p w14:paraId="7BACAF0D" w14:textId="77777777" w:rsidR="002D21CD" w:rsidRDefault="002D21CD" w:rsidP="00672549">
      <w:pPr>
        <w:jc w:val="both"/>
        <w:rPr>
          <w:rFonts w:ascii="Cambria" w:hAnsi="Cambria"/>
        </w:rPr>
      </w:pPr>
    </w:p>
    <w:p w14:paraId="089FBBDA" w14:textId="0AB2556C" w:rsidR="00672549" w:rsidRDefault="006E2B99" w:rsidP="00672549">
      <w:p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641304" w:rsidRPr="0064130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(közhasznú) </w:t>
      </w:r>
      <w:r w:rsidR="00641304" w:rsidRPr="00641304">
        <w:rPr>
          <w:rFonts w:ascii="Cambria" w:hAnsi="Cambria"/>
        </w:rPr>
        <w:t>szervezet beszámolási kötelezettségének, beszámolót alátámasztó könyvvezetési kötelezettségének sajátosságait külön jogszabály</w:t>
      </w:r>
      <w:r w:rsidR="00641304">
        <w:rPr>
          <w:rFonts w:ascii="Cambria" w:hAnsi="Cambria"/>
        </w:rPr>
        <w:t xml:space="preserve">, a 479/2016. (XII.28.) sz. </w:t>
      </w:r>
      <w:r w:rsidR="00641304" w:rsidRPr="00641304">
        <w:rPr>
          <w:rFonts w:ascii="Cambria" w:hAnsi="Cambria"/>
        </w:rPr>
        <w:t>kormányrendelet szabályozza</w:t>
      </w:r>
      <w:r w:rsidR="00641304">
        <w:rPr>
          <w:rFonts w:ascii="Cambria" w:hAnsi="Cambria"/>
        </w:rPr>
        <w:t xml:space="preserve">, mely </w:t>
      </w:r>
      <w:r w:rsidR="002D21CD">
        <w:rPr>
          <w:rFonts w:ascii="Cambria" w:hAnsi="Cambria"/>
        </w:rPr>
        <w:t xml:space="preserve">alapján a </w:t>
      </w:r>
      <w:r w:rsidR="00641304">
        <w:rPr>
          <w:rFonts w:ascii="Cambria" w:hAnsi="Cambria"/>
        </w:rPr>
        <w:t xml:space="preserve">kötelező </w:t>
      </w:r>
      <w:r w:rsidR="002D21CD">
        <w:rPr>
          <w:rFonts w:ascii="Cambria" w:hAnsi="Cambria"/>
        </w:rPr>
        <w:t>kimutatásokat</w:t>
      </w:r>
      <w:r w:rsidR="00641304">
        <w:rPr>
          <w:rFonts w:ascii="Cambria" w:hAnsi="Cambria"/>
        </w:rPr>
        <w:t xml:space="preserve"> jelen kiegészítő melléklet szintén tartalmazza.</w:t>
      </w:r>
    </w:p>
    <w:p w14:paraId="72F65802" w14:textId="77777777" w:rsidR="00672549" w:rsidRDefault="00672549" w:rsidP="00672549">
      <w:pPr>
        <w:jc w:val="both"/>
        <w:rPr>
          <w:rFonts w:ascii="Cambria" w:hAnsi="Cambria"/>
        </w:rPr>
      </w:pPr>
    </w:p>
    <w:p w14:paraId="6F9B3F4F" w14:textId="78544109" w:rsidR="00672549" w:rsidRDefault="00672549" w:rsidP="00672549">
      <w:pPr>
        <w:jc w:val="both"/>
        <w:rPr>
          <w:rFonts w:ascii="Cambria" w:hAnsi="Cambria"/>
        </w:rPr>
      </w:pPr>
      <w:r>
        <w:rPr>
          <w:rFonts w:ascii="Cambria" w:hAnsi="Cambria"/>
        </w:rPr>
        <w:t>A kiegészítő melléklet a Gazdálkodó Számviteli politikájában rögzített felépítésben íródott.</w:t>
      </w:r>
    </w:p>
    <w:p w14:paraId="534FE34A" w14:textId="3ACF72D0" w:rsidR="00CF14D2" w:rsidRDefault="00CF14D2" w:rsidP="00672549">
      <w:pPr>
        <w:jc w:val="both"/>
        <w:rPr>
          <w:rFonts w:ascii="Cambria" w:hAnsi="Cambria"/>
        </w:rPr>
      </w:pPr>
    </w:p>
    <w:p w14:paraId="5D925C04" w14:textId="77777777" w:rsidR="00EB37E6" w:rsidRPr="008B7002" w:rsidRDefault="00EB37E6" w:rsidP="00993E7E">
      <w:pPr>
        <w:jc w:val="center"/>
        <w:rPr>
          <w:rFonts w:ascii="Cambria" w:hAnsi="Cambria"/>
          <w:b/>
        </w:rPr>
      </w:pPr>
    </w:p>
    <w:p w14:paraId="52E0E4E9" w14:textId="77777777" w:rsidR="00672549" w:rsidRDefault="00672549" w:rsidP="00672549">
      <w:pPr>
        <w:jc w:val="both"/>
        <w:rPr>
          <w:rFonts w:ascii="Cambria" w:hAnsi="Cambria"/>
          <w:b/>
          <w:sz w:val="28"/>
          <w:szCs w:val="28"/>
        </w:rPr>
      </w:pPr>
      <w:bookmarkStart w:id="0" w:name="OLE_LINK1"/>
      <w:bookmarkStart w:id="1" w:name="OLE_LINK2"/>
      <w:r w:rsidRPr="008D47B1">
        <w:rPr>
          <w:rFonts w:ascii="Cambria" w:hAnsi="Cambria"/>
          <w:b/>
          <w:sz w:val="28"/>
          <w:szCs w:val="28"/>
        </w:rPr>
        <w:t>1.</w:t>
      </w:r>
      <w:r w:rsidRPr="008D47B1">
        <w:rPr>
          <w:rFonts w:ascii="Cambria" w:hAnsi="Cambria"/>
          <w:sz w:val="28"/>
          <w:szCs w:val="28"/>
        </w:rPr>
        <w:tab/>
      </w:r>
      <w:r w:rsidRPr="008D47B1">
        <w:rPr>
          <w:rFonts w:ascii="Cambria" w:hAnsi="Cambria"/>
          <w:b/>
          <w:sz w:val="28"/>
          <w:szCs w:val="28"/>
        </w:rPr>
        <w:t>A gazdálkodó bemutatása</w:t>
      </w:r>
    </w:p>
    <w:p w14:paraId="18BAA839" w14:textId="77777777" w:rsidR="00EB37E6" w:rsidRPr="000C7B60" w:rsidRDefault="00EB37E6" w:rsidP="009B27F7">
      <w:pPr>
        <w:jc w:val="both"/>
        <w:rPr>
          <w:rFonts w:ascii="Cambria" w:hAnsi="Cambria"/>
        </w:rPr>
      </w:pPr>
    </w:p>
    <w:bookmarkEnd w:id="0"/>
    <w:bookmarkEnd w:id="1"/>
    <w:p w14:paraId="4BD4438F" w14:textId="0827F1BE" w:rsidR="006A1811" w:rsidRDefault="006A1811" w:rsidP="006A1811">
      <w:pPr>
        <w:jc w:val="both"/>
        <w:rPr>
          <w:rFonts w:ascii="Cambria" w:hAnsi="Cambria"/>
        </w:rPr>
      </w:pPr>
      <w:r w:rsidRPr="000C7B60">
        <w:rPr>
          <w:rFonts w:ascii="Cambria" w:hAnsi="Cambria"/>
        </w:rPr>
        <w:t xml:space="preserve">A </w:t>
      </w:r>
      <w:r w:rsidR="0082695F">
        <w:rPr>
          <w:rFonts w:ascii="Cambria" w:hAnsi="Cambria"/>
        </w:rPr>
        <w:t xml:space="preserve">Magyar Curling </w:t>
      </w:r>
      <w:r w:rsidR="00AD740D">
        <w:rPr>
          <w:rFonts w:ascii="Cambria" w:hAnsi="Cambria"/>
        </w:rPr>
        <w:t>Szövetség</w:t>
      </w:r>
      <w:r w:rsidR="002D21CD">
        <w:rPr>
          <w:rFonts w:ascii="Cambria" w:hAnsi="Cambria"/>
        </w:rPr>
        <w:t xml:space="preserve"> </w:t>
      </w:r>
      <w:r w:rsidR="0082695F">
        <w:rPr>
          <w:rFonts w:ascii="Cambria" w:hAnsi="Cambria"/>
        </w:rPr>
        <w:t>2005.12.12</w:t>
      </w:r>
      <w:r w:rsidR="002D21CD">
        <w:rPr>
          <w:rFonts w:ascii="Cambria" w:hAnsi="Cambria"/>
        </w:rPr>
        <w:t>-én alakult.</w:t>
      </w:r>
      <w:r w:rsidR="0082695F">
        <w:rPr>
          <w:rFonts w:ascii="Cambria" w:hAnsi="Cambria"/>
        </w:rPr>
        <w:t xml:space="preserve"> Közhasznú jogállását 2016.05.21-én szerezte meg.</w:t>
      </w:r>
    </w:p>
    <w:p w14:paraId="5F3D8549" w14:textId="562F397B" w:rsidR="002D21CD" w:rsidRDefault="002D21CD" w:rsidP="006A1811">
      <w:pPr>
        <w:jc w:val="both"/>
        <w:rPr>
          <w:rFonts w:ascii="Cambria" w:hAnsi="Cambria"/>
        </w:rPr>
      </w:pPr>
    </w:p>
    <w:p w14:paraId="6CBCF61A" w14:textId="289B4829" w:rsidR="002D21CD" w:rsidRDefault="002D21CD" w:rsidP="006A1811">
      <w:pPr>
        <w:jc w:val="both"/>
        <w:rPr>
          <w:rFonts w:ascii="Cambria" w:hAnsi="Cambria"/>
          <w:b/>
          <w:bCs/>
        </w:rPr>
      </w:pPr>
      <w:r w:rsidRPr="002D21CD">
        <w:rPr>
          <w:rFonts w:ascii="Cambria" w:hAnsi="Cambria"/>
          <w:b/>
          <w:bCs/>
        </w:rPr>
        <w:t>Cél szerinti tevekénységének rövid leírása:</w:t>
      </w:r>
    </w:p>
    <w:p w14:paraId="682C05D7" w14:textId="7BE8E4BD" w:rsidR="002D21CD" w:rsidRPr="002D21CD" w:rsidRDefault="002D21CD" w:rsidP="006A1811">
      <w:pPr>
        <w:jc w:val="both"/>
        <w:rPr>
          <w:rFonts w:ascii="Cambria" w:hAnsi="Cambria"/>
        </w:rPr>
      </w:pPr>
    </w:p>
    <w:p w14:paraId="2930AF46" w14:textId="11009532" w:rsidR="006A1811" w:rsidRDefault="0082695F" w:rsidP="006A1811">
      <w:pPr>
        <w:jc w:val="both"/>
        <w:rPr>
          <w:rFonts w:ascii="Cambria" w:hAnsi="Cambria"/>
        </w:rPr>
      </w:pPr>
      <w:r w:rsidRPr="0082695F">
        <w:rPr>
          <w:rFonts w:ascii="Cambria" w:hAnsi="Cambria"/>
        </w:rPr>
        <w:t>A Szak</w:t>
      </w:r>
      <w:r w:rsidR="00774216">
        <w:rPr>
          <w:rFonts w:ascii="Cambria" w:hAnsi="Cambria"/>
        </w:rPr>
        <w:t>s</w:t>
      </w:r>
      <w:r w:rsidR="00AD740D">
        <w:rPr>
          <w:rFonts w:ascii="Cambria" w:hAnsi="Cambria"/>
        </w:rPr>
        <w:t>zövetség</w:t>
      </w:r>
      <w:r w:rsidRPr="0082695F">
        <w:rPr>
          <w:rFonts w:ascii="Cambria" w:hAnsi="Cambria"/>
        </w:rPr>
        <w:t xml:space="preserve"> Magyarország területén irányítja és ellenőrzi a curling sportágban folyó tevékenységet, közreműködik a Sporttörvényben meghatározott állami feladatok megvalósításában. Képviseli a sportágának és tagjainak érdekeit, valamint részt vesz a nemzetközi sportszervezetek tevékenységében.</w:t>
      </w:r>
    </w:p>
    <w:p w14:paraId="68A1C358" w14:textId="77777777" w:rsidR="002D21CD" w:rsidRPr="000C7B60" w:rsidRDefault="002D21CD" w:rsidP="006A1811">
      <w:pPr>
        <w:jc w:val="both"/>
        <w:rPr>
          <w:rFonts w:ascii="Cambria" w:hAnsi="Cambria"/>
        </w:rPr>
      </w:pPr>
    </w:p>
    <w:p w14:paraId="75A88CFC" w14:textId="058421E3" w:rsidR="003126DD" w:rsidRDefault="0082695F" w:rsidP="006A1811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A </w:t>
      </w:r>
      <w:r w:rsidR="00AD740D">
        <w:rPr>
          <w:rFonts w:ascii="Cambria" w:hAnsi="Cambria"/>
          <w:b/>
        </w:rPr>
        <w:t>Szövetség</w:t>
      </w:r>
      <w:r w:rsidR="002D21CD">
        <w:rPr>
          <w:rFonts w:ascii="Cambria" w:hAnsi="Cambria"/>
          <w:b/>
        </w:rPr>
        <w:t xml:space="preserve"> képviselője</w:t>
      </w:r>
      <w:r w:rsidR="00A637B6">
        <w:rPr>
          <w:rFonts w:ascii="Cambria" w:hAnsi="Cambria"/>
          <w:b/>
        </w:rPr>
        <w:t>:</w:t>
      </w:r>
      <w:r w:rsidR="002D21CD">
        <w:rPr>
          <w:rFonts w:ascii="Cambria" w:hAnsi="Cambria"/>
          <w:b/>
        </w:rPr>
        <w:tab/>
      </w:r>
      <w:r w:rsidR="002D21CD">
        <w:rPr>
          <w:rFonts w:ascii="Cambria" w:hAnsi="Cambria"/>
          <w:b/>
        </w:rPr>
        <w:tab/>
      </w:r>
      <w:r>
        <w:rPr>
          <w:rFonts w:ascii="Cambria" w:hAnsi="Cambria"/>
        </w:rPr>
        <w:t>Pomázi Gyula</w:t>
      </w:r>
      <w:r w:rsidR="002D21CD">
        <w:rPr>
          <w:rFonts w:ascii="Cambria" w:hAnsi="Cambria"/>
        </w:rPr>
        <w:t xml:space="preserve"> elnök</w:t>
      </w:r>
      <w:r w:rsidR="00EC7A8A">
        <w:rPr>
          <w:rFonts w:ascii="Cambria" w:hAnsi="Cambria"/>
        </w:rPr>
        <w:tab/>
      </w:r>
      <w:r w:rsidR="00EC7A8A">
        <w:rPr>
          <w:rFonts w:ascii="Cambria" w:hAnsi="Cambria"/>
        </w:rPr>
        <w:tab/>
      </w:r>
      <w:r w:rsidR="006A1811" w:rsidRPr="000C7B60">
        <w:rPr>
          <w:rFonts w:ascii="Cambria" w:hAnsi="Cambria"/>
        </w:rPr>
        <w:tab/>
      </w:r>
    </w:p>
    <w:p w14:paraId="5E3585F9" w14:textId="77777777" w:rsidR="006A1811" w:rsidRDefault="006A1811" w:rsidP="006A1811">
      <w:pPr>
        <w:jc w:val="both"/>
        <w:rPr>
          <w:rFonts w:ascii="Cambria" w:hAnsi="Cambria"/>
        </w:rPr>
      </w:pPr>
    </w:p>
    <w:p w14:paraId="466186FC" w14:textId="6B5448E0" w:rsidR="001623B1" w:rsidRDefault="0082695F" w:rsidP="001623B1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A </w:t>
      </w:r>
      <w:r w:rsidR="00AD740D">
        <w:rPr>
          <w:rFonts w:ascii="Cambria" w:hAnsi="Cambria"/>
          <w:b/>
          <w:bCs/>
        </w:rPr>
        <w:t>Szövetség</w:t>
      </w:r>
      <w:r w:rsidR="006A1811" w:rsidRPr="002D21CD">
        <w:rPr>
          <w:rFonts w:ascii="Cambria" w:hAnsi="Cambria"/>
          <w:b/>
          <w:bCs/>
        </w:rPr>
        <w:t xml:space="preserve"> székhelye</w:t>
      </w:r>
      <w:r w:rsidR="006A1811" w:rsidRPr="002327BB">
        <w:rPr>
          <w:rFonts w:ascii="Cambria" w:hAnsi="Cambria"/>
          <w:b/>
        </w:rPr>
        <w:t>:</w:t>
      </w:r>
      <w:r w:rsidR="006A1811" w:rsidRPr="002327BB">
        <w:rPr>
          <w:rFonts w:ascii="Cambria" w:hAnsi="Cambria"/>
        </w:rPr>
        <w:t xml:space="preserve"> </w:t>
      </w:r>
      <w:r w:rsidR="006A1811" w:rsidRPr="002327BB">
        <w:rPr>
          <w:rFonts w:ascii="Cambria" w:hAnsi="Cambria"/>
        </w:rPr>
        <w:tab/>
      </w:r>
      <w:r w:rsidR="008B0CAE">
        <w:rPr>
          <w:rFonts w:ascii="Cambria" w:hAnsi="Cambria"/>
        </w:rPr>
        <w:tab/>
      </w:r>
      <w:r>
        <w:rPr>
          <w:rFonts w:ascii="Cambria" w:hAnsi="Cambria"/>
        </w:rPr>
        <w:t>1112 Budapest, Kamaraerdei út 12-14.</w:t>
      </w:r>
    </w:p>
    <w:p w14:paraId="2684501C" w14:textId="77777777" w:rsidR="006A1811" w:rsidRPr="002327BB" w:rsidRDefault="006A1811" w:rsidP="006A1811">
      <w:pPr>
        <w:jc w:val="both"/>
        <w:rPr>
          <w:rFonts w:ascii="Cambria" w:hAnsi="Cambria"/>
        </w:rPr>
      </w:pPr>
    </w:p>
    <w:p w14:paraId="3D01FE7D" w14:textId="77777777" w:rsidR="006A1811" w:rsidRDefault="006A1811" w:rsidP="006A1811">
      <w:pPr>
        <w:jc w:val="both"/>
        <w:rPr>
          <w:rFonts w:ascii="Cambria" w:hAnsi="Cambria"/>
          <w:b/>
          <w:i/>
        </w:rPr>
      </w:pPr>
    </w:p>
    <w:p w14:paraId="108CE3B8" w14:textId="418481BE" w:rsidR="006A1811" w:rsidRDefault="0082695F" w:rsidP="006A1811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A </w:t>
      </w:r>
      <w:r w:rsidR="00AD740D">
        <w:rPr>
          <w:rFonts w:ascii="Cambria" w:hAnsi="Cambria"/>
          <w:b/>
          <w:i/>
        </w:rPr>
        <w:t>Szövetség</w:t>
      </w:r>
      <w:r w:rsidR="006A1811" w:rsidRPr="000C7B60">
        <w:rPr>
          <w:rFonts w:ascii="Cambria" w:hAnsi="Cambria"/>
          <w:b/>
          <w:i/>
        </w:rPr>
        <w:t xml:space="preserve"> egyszerűsített éves beszámolója a</w:t>
      </w:r>
      <w:r w:rsidR="006A1811" w:rsidRPr="000C7B60">
        <w:rPr>
          <w:rFonts w:ascii="Cambria" w:hAnsi="Cambria"/>
          <w:i/>
        </w:rPr>
        <w:t xml:space="preserve"> </w:t>
      </w:r>
      <w:r w:rsidR="006A1811" w:rsidRPr="000C7B60">
        <w:rPr>
          <w:rFonts w:ascii="Cambria" w:hAnsi="Cambria"/>
          <w:b/>
          <w:i/>
        </w:rPr>
        <w:t>20</w:t>
      </w:r>
      <w:r w:rsidR="00871B52">
        <w:rPr>
          <w:rFonts w:ascii="Cambria" w:hAnsi="Cambria"/>
          <w:b/>
          <w:i/>
        </w:rPr>
        <w:t>2</w:t>
      </w:r>
      <w:r w:rsidR="00D27AC1">
        <w:rPr>
          <w:rFonts w:ascii="Cambria" w:hAnsi="Cambria"/>
          <w:b/>
          <w:i/>
        </w:rPr>
        <w:t>2</w:t>
      </w:r>
      <w:r w:rsidR="006A1811" w:rsidRPr="000C7B60">
        <w:rPr>
          <w:rFonts w:ascii="Cambria" w:hAnsi="Cambria"/>
          <w:b/>
          <w:i/>
        </w:rPr>
        <w:t>. évben</w:t>
      </w:r>
      <w:r w:rsidR="006A1811" w:rsidRPr="000C7B60">
        <w:rPr>
          <w:rFonts w:ascii="Cambria" w:hAnsi="Cambria"/>
          <w:i/>
        </w:rPr>
        <w:t xml:space="preserve"> </w:t>
      </w:r>
      <w:r w:rsidR="006A1811" w:rsidRPr="00314AAC">
        <w:rPr>
          <w:rFonts w:ascii="Cambria" w:hAnsi="Cambria"/>
          <w:b/>
          <w:i/>
          <w:u w:val="single"/>
        </w:rPr>
        <w:t xml:space="preserve">könyvvizsgálatra </w:t>
      </w:r>
      <w:r w:rsidR="006A1811" w:rsidRPr="00E93A60">
        <w:rPr>
          <w:rFonts w:ascii="Cambria" w:hAnsi="Cambria"/>
          <w:b/>
          <w:i/>
          <w:u w:val="single"/>
        </w:rPr>
        <w:t>nem kötelezett</w:t>
      </w:r>
      <w:r w:rsidR="006A1811" w:rsidRPr="000C7B60">
        <w:rPr>
          <w:rFonts w:ascii="Cambria" w:hAnsi="Cambria"/>
          <w:b/>
          <w:i/>
        </w:rPr>
        <w:t>.</w:t>
      </w:r>
    </w:p>
    <w:p w14:paraId="0808C950" w14:textId="77777777" w:rsidR="006A1811" w:rsidRPr="000C7B60" w:rsidRDefault="006A1811" w:rsidP="006A1811">
      <w:pPr>
        <w:jc w:val="both"/>
        <w:rPr>
          <w:rFonts w:ascii="Cambria" w:hAnsi="Cambria"/>
          <w:b/>
          <w:i/>
        </w:rPr>
      </w:pPr>
    </w:p>
    <w:p w14:paraId="541FAFC5" w14:textId="77777777" w:rsidR="006A1811" w:rsidRPr="000C7B60" w:rsidRDefault="006A1811" w:rsidP="006A1811">
      <w:pPr>
        <w:jc w:val="both"/>
        <w:rPr>
          <w:rFonts w:ascii="Cambria" w:hAnsi="Cambria"/>
        </w:rPr>
      </w:pPr>
      <w:r w:rsidRPr="000C7B60">
        <w:rPr>
          <w:rFonts w:ascii="Cambria" w:hAnsi="Cambria"/>
          <w:b/>
        </w:rPr>
        <w:t>A könyvviteli feladatok irányításáért felelős személy:</w:t>
      </w:r>
      <w:r w:rsidRPr="000C7B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Kecskésné </w:t>
      </w:r>
      <w:proofErr w:type="spellStart"/>
      <w:r>
        <w:rPr>
          <w:rFonts w:ascii="Cambria" w:hAnsi="Cambria"/>
        </w:rPr>
        <w:t>Mogor</w:t>
      </w:r>
      <w:proofErr w:type="spellEnd"/>
      <w:r>
        <w:rPr>
          <w:rFonts w:ascii="Cambria" w:hAnsi="Cambria"/>
        </w:rPr>
        <w:t xml:space="preserve"> Márta mérlegképes könyvelő </w:t>
      </w:r>
      <w:r w:rsidRPr="000C7B60">
        <w:rPr>
          <w:rFonts w:ascii="Cambria" w:hAnsi="Cambria"/>
        </w:rPr>
        <w:t>(</w:t>
      </w:r>
      <w:r>
        <w:rPr>
          <w:rFonts w:ascii="Cambria" w:hAnsi="Cambria"/>
        </w:rPr>
        <w:t>regisztrációs</w:t>
      </w:r>
      <w:r w:rsidRPr="000C7B60">
        <w:rPr>
          <w:rFonts w:ascii="Cambria" w:hAnsi="Cambria"/>
        </w:rPr>
        <w:t xml:space="preserve"> szám: </w:t>
      </w:r>
      <w:r>
        <w:rPr>
          <w:rFonts w:ascii="Cambria" w:hAnsi="Cambria"/>
        </w:rPr>
        <w:t>186931</w:t>
      </w:r>
      <w:r w:rsidRPr="000C7B60">
        <w:rPr>
          <w:rFonts w:ascii="Cambria" w:hAnsi="Cambria"/>
        </w:rPr>
        <w:t>)</w:t>
      </w:r>
    </w:p>
    <w:p w14:paraId="5EA6EAC3" w14:textId="77777777" w:rsidR="006A1811" w:rsidRDefault="006A1811" w:rsidP="006A1811">
      <w:pPr>
        <w:jc w:val="both"/>
        <w:rPr>
          <w:rFonts w:ascii="Cambria" w:hAnsi="Cambria"/>
        </w:rPr>
      </w:pPr>
    </w:p>
    <w:p w14:paraId="44891EA5" w14:textId="16A46368" w:rsidR="006A1811" w:rsidRPr="000C7B60" w:rsidRDefault="0082695F" w:rsidP="006A181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AD740D">
        <w:rPr>
          <w:rFonts w:ascii="Cambria" w:hAnsi="Cambria"/>
        </w:rPr>
        <w:t>Szövetség</w:t>
      </w:r>
      <w:r w:rsidR="002D21CD">
        <w:rPr>
          <w:rFonts w:ascii="Cambria" w:hAnsi="Cambria"/>
        </w:rPr>
        <w:t xml:space="preserve">nél </w:t>
      </w:r>
      <w:r w:rsidR="006A1811" w:rsidRPr="000C7B60">
        <w:rPr>
          <w:rFonts w:ascii="Cambria" w:hAnsi="Cambria"/>
        </w:rPr>
        <w:t xml:space="preserve">Felügyelő Bizottság működik, </w:t>
      </w:r>
      <w:r w:rsidR="00887535">
        <w:rPr>
          <w:rFonts w:ascii="Cambria" w:hAnsi="Cambria"/>
        </w:rPr>
        <w:t xml:space="preserve">mely belső </w:t>
      </w:r>
      <w:r w:rsidR="00A325DD">
        <w:rPr>
          <w:rFonts w:ascii="Cambria" w:hAnsi="Cambria"/>
        </w:rPr>
        <w:t xml:space="preserve">ellenőrző </w:t>
      </w:r>
      <w:r w:rsidR="00887535">
        <w:rPr>
          <w:rFonts w:ascii="Cambria" w:hAnsi="Cambria"/>
        </w:rPr>
        <w:t>szervezet éves ellenőrzési terv alapján végzi tevékenységét.</w:t>
      </w:r>
    </w:p>
    <w:p w14:paraId="5B6977AE" w14:textId="77777777" w:rsidR="006A1811" w:rsidRPr="000C7B60" w:rsidRDefault="006A1811" w:rsidP="006A1811">
      <w:pPr>
        <w:jc w:val="both"/>
        <w:rPr>
          <w:rFonts w:ascii="Cambria" w:hAnsi="Cambria"/>
        </w:rPr>
      </w:pPr>
    </w:p>
    <w:p w14:paraId="782142F2" w14:textId="79804564" w:rsidR="006A1811" w:rsidRDefault="0082695F" w:rsidP="006A181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AD740D">
        <w:rPr>
          <w:rFonts w:ascii="Cambria" w:hAnsi="Cambria"/>
        </w:rPr>
        <w:t>Szövetség</w:t>
      </w:r>
      <w:r w:rsidR="006A1811" w:rsidRPr="000C7B60">
        <w:rPr>
          <w:rFonts w:ascii="Cambria" w:hAnsi="Cambria"/>
        </w:rPr>
        <w:t xml:space="preserve"> </w:t>
      </w:r>
      <w:r w:rsidR="006A1811" w:rsidRPr="000C7B60">
        <w:rPr>
          <w:rFonts w:ascii="Cambria" w:hAnsi="Cambria"/>
          <w:b/>
        </w:rPr>
        <w:t>bankszámláit</w:t>
      </w:r>
      <w:r w:rsidR="006A1811" w:rsidRPr="000C7B60">
        <w:rPr>
          <w:rFonts w:ascii="Cambria" w:hAnsi="Cambria"/>
        </w:rPr>
        <w:t xml:space="preserve"> </w:t>
      </w:r>
      <w:r>
        <w:rPr>
          <w:rFonts w:ascii="Cambria" w:hAnsi="Cambria"/>
        </w:rPr>
        <w:t>a CIB</w:t>
      </w:r>
      <w:r w:rsidR="00A637B6">
        <w:rPr>
          <w:rFonts w:ascii="Cambria" w:hAnsi="Cambria"/>
        </w:rPr>
        <w:t xml:space="preserve"> </w:t>
      </w:r>
      <w:r w:rsidR="00EC7A8A">
        <w:rPr>
          <w:rFonts w:ascii="Cambria" w:hAnsi="Cambria"/>
        </w:rPr>
        <w:t>Bank</w:t>
      </w:r>
      <w:r w:rsidR="006A1811" w:rsidRPr="000C7B60">
        <w:rPr>
          <w:rFonts w:ascii="Cambria" w:hAnsi="Cambria"/>
        </w:rPr>
        <w:t xml:space="preserve"> vezeti.</w:t>
      </w:r>
    </w:p>
    <w:p w14:paraId="7075ACA2" w14:textId="77777777" w:rsidR="007024B8" w:rsidRPr="000C7B60" w:rsidRDefault="007024B8" w:rsidP="006A1811">
      <w:pPr>
        <w:jc w:val="both"/>
        <w:rPr>
          <w:rFonts w:ascii="Cambria" w:hAnsi="Cambria"/>
        </w:rPr>
      </w:pPr>
    </w:p>
    <w:p w14:paraId="2F123DF8" w14:textId="2C896C8A" w:rsidR="006A1811" w:rsidRPr="000C7B60" w:rsidRDefault="0082695F" w:rsidP="006A181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AD740D">
        <w:rPr>
          <w:rFonts w:ascii="Cambria" w:hAnsi="Cambria"/>
        </w:rPr>
        <w:t>Szövetség</w:t>
      </w:r>
      <w:r w:rsidR="006A1811" w:rsidRPr="000C7B60">
        <w:rPr>
          <w:rFonts w:ascii="Cambria" w:hAnsi="Cambria"/>
        </w:rPr>
        <w:t xml:space="preserve"> </w:t>
      </w:r>
      <w:r w:rsidR="006A1811" w:rsidRPr="000C7B60">
        <w:rPr>
          <w:rFonts w:ascii="Cambria" w:hAnsi="Cambria"/>
          <w:b/>
        </w:rPr>
        <w:t>fő tevékenységi köre:</w:t>
      </w:r>
      <w:r w:rsidR="006A1811" w:rsidRPr="000C7B60">
        <w:rPr>
          <w:rFonts w:ascii="Cambria" w:hAnsi="Cambria"/>
        </w:rPr>
        <w:t xml:space="preserve"> </w:t>
      </w:r>
      <w:r w:rsidR="007024B8">
        <w:rPr>
          <w:rFonts w:ascii="Cambria" w:hAnsi="Cambria"/>
        </w:rPr>
        <w:t>sportegyesületi tevékenység</w:t>
      </w:r>
    </w:p>
    <w:p w14:paraId="69E016E7" w14:textId="77777777" w:rsidR="006A1811" w:rsidRDefault="006A1811" w:rsidP="006A1811">
      <w:pPr>
        <w:pStyle w:val="Cmsor3"/>
        <w:spacing w:before="0" w:after="0"/>
        <w:rPr>
          <w:sz w:val="24"/>
          <w:szCs w:val="24"/>
        </w:rPr>
      </w:pPr>
    </w:p>
    <w:p w14:paraId="54DB8484" w14:textId="77777777" w:rsidR="006A1811" w:rsidRPr="000C7B60" w:rsidRDefault="006A1811" w:rsidP="006A1811"/>
    <w:p w14:paraId="0477ABAD" w14:textId="77777777" w:rsidR="00672549" w:rsidRPr="008D47B1" w:rsidRDefault="00672549" w:rsidP="00672549">
      <w:pPr>
        <w:pStyle w:val="Cmsor3"/>
        <w:spacing w:before="0" w:after="0"/>
        <w:ind w:left="705" w:hanging="705"/>
        <w:rPr>
          <w:sz w:val="28"/>
          <w:szCs w:val="28"/>
        </w:rPr>
      </w:pPr>
      <w:r w:rsidRPr="008D47B1">
        <w:rPr>
          <w:sz w:val="28"/>
          <w:szCs w:val="28"/>
        </w:rPr>
        <w:t>2.</w:t>
      </w:r>
      <w:r w:rsidRPr="008D47B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47B1">
        <w:rPr>
          <w:sz w:val="28"/>
          <w:szCs w:val="28"/>
        </w:rPr>
        <w:t>A beszámoló összeállításánál alkalmazott szabályrendszer, annak főbb jellemzői</w:t>
      </w:r>
    </w:p>
    <w:p w14:paraId="7E01B8A7" w14:textId="77777777" w:rsidR="00672549" w:rsidRDefault="00672549" w:rsidP="00672549">
      <w:pPr>
        <w:rPr>
          <w:rFonts w:ascii="Cambria" w:hAnsi="Cambria"/>
        </w:rPr>
      </w:pPr>
      <w:r>
        <w:rPr>
          <w:rFonts w:ascii="Cambria" w:hAnsi="Cambria"/>
        </w:rPr>
        <w:tab/>
      </w:r>
    </w:p>
    <w:p w14:paraId="2315D056" w14:textId="77777777" w:rsidR="00672549" w:rsidRDefault="00672549" w:rsidP="00672549">
      <w:pPr>
        <w:rPr>
          <w:rFonts w:ascii="Cambria" w:hAnsi="Cambria"/>
        </w:rPr>
      </w:pPr>
    </w:p>
    <w:p w14:paraId="1992CE0C" w14:textId="2F15C21A" w:rsidR="00672549" w:rsidRDefault="0082695F" w:rsidP="00672549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 </w:t>
      </w:r>
      <w:r w:rsidR="00AD740D">
        <w:rPr>
          <w:rFonts w:ascii="Cambria" w:hAnsi="Cambria" w:cstheme="minorHAnsi"/>
        </w:rPr>
        <w:t>Szövetség</w:t>
      </w:r>
      <w:r w:rsidR="001135BF" w:rsidRPr="00D771C1">
        <w:rPr>
          <w:rFonts w:ascii="Cambria" w:hAnsi="Cambria" w:cstheme="minorHAnsi"/>
        </w:rPr>
        <w:t xml:space="preserve"> a számviteli törvény előírásainak megfelelő </w:t>
      </w:r>
      <w:r w:rsidR="001135BF" w:rsidRPr="00D771C1">
        <w:rPr>
          <w:rFonts w:ascii="Cambria" w:hAnsi="Cambria" w:cstheme="minorHAnsi"/>
          <w:b/>
        </w:rPr>
        <w:t>kettős könyvvitel szabályai szerint vezeti könyveit</w:t>
      </w:r>
      <w:r w:rsidR="001135BF" w:rsidRPr="00D771C1">
        <w:rPr>
          <w:rFonts w:ascii="Cambria" w:hAnsi="Cambria" w:cstheme="minorHAnsi"/>
        </w:rPr>
        <w:t>.</w:t>
      </w:r>
    </w:p>
    <w:p w14:paraId="3FCD3434" w14:textId="77777777" w:rsidR="001135BF" w:rsidRDefault="001135BF" w:rsidP="00672549">
      <w:pPr>
        <w:jc w:val="both"/>
        <w:rPr>
          <w:rFonts w:ascii="Cambria" w:hAnsi="Cambria"/>
        </w:rPr>
      </w:pPr>
    </w:p>
    <w:p w14:paraId="2FF77083" w14:textId="1E5E0610" w:rsidR="00672549" w:rsidRPr="003D4979" w:rsidRDefault="00672549" w:rsidP="00672549">
      <w:pPr>
        <w:jc w:val="both"/>
        <w:rPr>
          <w:rFonts w:ascii="Cambria" w:hAnsi="Cambria"/>
          <w:b/>
        </w:rPr>
      </w:pPr>
      <w:r w:rsidRPr="003D4979">
        <w:rPr>
          <w:rFonts w:ascii="Cambria" w:hAnsi="Cambria"/>
          <w:b/>
        </w:rPr>
        <w:t xml:space="preserve">A mérleg fordulónapja: </w:t>
      </w:r>
      <w:r w:rsidRPr="003D4979">
        <w:rPr>
          <w:rFonts w:ascii="Cambria" w:hAnsi="Cambria"/>
          <w:b/>
        </w:rPr>
        <w:tab/>
      </w:r>
      <w:r w:rsidRPr="003D4979">
        <w:rPr>
          <w:rFonts w:ascii="Cambria" w:hAnsi="Cambria"/>
          <w:b/>
        </w:rPr>
        <w:tab/>
        <w:t>20</w:t>
      </w:r>
      <w:r w:rsidR="00871B52">
        <w:rPr>
          <w:rFonts w:ascii="Cambria" w:hAnsi="Cambria"/>
          <w:b/>
        </w:rPr>
        <w:t>2</w:t>
      </w:r>
      <w:r w:rsidR="00D27AC1">
        <w:rPr>
          <w:rFonts w:ascii="Cambria" w:hAnsi="Cambria"/>
          <w:b/>
        </w:rPr>
        <w:t>2</w:t>
      </w:r>
      <w:r w:rsidRPr="003D4979">
        <w:rPr>
          <w:rFonts w:ascii="Cambria" w:hAnsi="Cambria"/>
          <w:b/>
        </w:rPr>
        <w:t>.</w:t>
      </w:r>
      <w:r>
        <w:rPr>
          <w:rFonts w:ascii="Cambria" w:hAnsi="Cambria"/>
          <w:b/>
        </w:rPr>
        <w:t>12.31</w:t>
      </w:r>
      <w:r w:rsidRPr="003D4979">
        <w:rPr>
          <w:rFonts w:ascii="Cambria" w:hAnsi="Cambria"/>
          <w:b/>
        </w:rPr>
        <w:t>.</w:t>
      </w:r>
    </w:p>
    <w:p w14:paraId="42A41660" w14:textId="6CCC4E0C" w:rsidR="00672549" w:rsidRPr="003D4979" w:rsidRDefault="00672549" w:rsidP="00672549">
      <w:pPr>
        <w:jc w:val="both"/>
        <w:rPr>
          <w:rFonts w:ascii="Cambria" w:hAnsi="Cambria"/>
          <w:b/>
        </w:rPr>
      </w:pPr>
      <w:r w:rsidRPr="003D4979">
        <w:rPr>
          <w:rFonts w:ascii="Cambria" w:hAnsi="Cambria"/>
          <w:b/>
        </w:rPr>
        <w:t xml:space="preserve">A mérlegkészítés időpontja: </w:t>
      </w:r>
      <w:r w:rsidRPr="003D4979">
        <w:rPr>
          <w:rFonts w:ascii="Cambria" w:hAnsi="Cambria"/>
          <w:b/>
        </w:rPr>
        <w:tab/>
      </w:r>
      <w:r>
        <w:rPr>
          <w:rFonts w:ascii="Cambria" w:hAnsi="Cambria"/>
          <w:b/>
        </w:rPr>
        <w:t>20</w:t>
      </w:r>
      <w:r w:rsidR="005B4DD7">
        <w:rPr>
          <w:rFonts w:ascii="Cambria" w:hAnsi="Cambria"/>
          <w:b/>
        </w:rPr>
        <w:t>2</w:t>
      </w:r>
      <w:r w:rsidR="00D27AC1">
        <w:rPr>
          <w:rFonts w:ascii="Cambria" w:hAnsi="Cambria"/>
          <w:b/>
        </w:rPr>
        <w:t>3</w:t>
      </w:r>
      <w:r w:rsidR="007024B8">
        <w:rPr>
          <w:rFonts w:ascii="Cambria" w:hAnsi="Cambria"/>
          <w:b/>
        </w:rPr>
        <w:t>.</w:t>
      </w:r>
      <w:r w:rsidR="00887535">
        <w:rPr>
          <w:rFonts w:ascii="Cambria" w:hAnsi="Cambria"/>
          <w:b/>
        </w:rPr>
        <w:t>02.15</w:t>
      </w:r>
      <w:r w:rsidRPr="003D4979">
        <w:rPr>
          <w:rFonts w:ascii="Cambria" w:hAnsi="Cambria"/>
          <w:b/>
        </w:rPr>
        <w:t>.</w:t>
      </w:r>
    </w:p>
    <w:p w14:paraId="2BFB30FA" w14:textId="77777777" w:rsidR="00672549" w:rsidRDefault="00672549" w:rsidP="00672549">
      <w:pPr>
        <w:jc w:val="both"/>
        <w:rPr>
          <w:rFonts w:ascii="Cambria" w:hAnsi="Cambria"/>
          <w:i/>
        </w:rPr>
      </w:pPr>
    </w:p>
    <w:p w14:paraId="7C3113B2" w14:textId="77777777" w:rsidR="007024B8" w:rsidRDefault="007024B8" w:rsidP="00672549">
      <w:pPr>
        <w:jc w:val="both"/>
        <w:rPr>
          <w:rFonts w:ascii="Cambria" w:hAnsi="Cambria"/>
          <w:i/>
        </w:rPr>
      </w:pPr>
    </w:p>
    <w:p w14:paraId="5E92A0F7" w14:textId="01CD88C8" w:rsidR="00672549" w:rsidRPr="00281E34" w:rsidRDefault="00672549" w:rsidP="00672549">
      <w:pPr>
        <w:jc w:val="both"/>
        <w:rPr>
          <w:rFonts w:ascii="Cambria" w:hAnsi="Cambria"/>
          <w:i/>
        </w:rPr>
      </w:pPr>
      <w:r w:rsidRPr="00281E34">
        <w:rPr>
          <w:rFonts w:ascii="Cambria" w:hAnsi="Cambria"/>
          <w:i/>
        </w:rPr>
        <w:lastRenderedPageBreak/>
        <w:t>A beszámoló formája:</w:t>
      </w:r>
    </w:p>
    <w:p w14:paraId="3A35FBC6" w14:textId="77777777" w:rsidR="00672549" w:rsidRPr="000C7B60" w:rsidRDefault="00672549" w:rsidP="00672549">
      <w:pPr>
        <w:jc w:val="both"/>
        <w:rPr>
          <w:rFonts w:ascii="Cambria" w:hAnsi="Cambria"/>
        </w:rPr>
      </w:pPr>
    </w:p>
    <w:p w14:paraId="25B736F3" w14:textId="77777777" w:rsidR="00AD740D" w:rsidRDefault="00672549" w:rsidP="00AD740D">
      <w:pPr>
        <w:jc w:val="both"/>
        <w:rPr>
          <w:rFonts w:ascii="Cambria" w:hAnsi="Cambria"/>
        </w:rPr>
      </w:pPr>
      <w:r w:rsidRPr="000C7B60">
        <w:rPr>
          <w:rFonts w:ascii="Cambria" w:hAnsi="Cambria"/>
        </w:rPr>
        <w:t xml:space="preserve">A Számvitelről szóló 2000. évi C. Törvény alapján „A” változatú </w:t>
      </w:r>
      <w:r>
        <w:rPr>
          <w:rFonts w:ascii="Cambria" w:hAnsi="Cambria"/>
        </w:rPr>
        <w:t xml:space="preserve">egyszerűsített </w:t>
      </w:r>
      <w:r w:rsidRPr="000C7B60">
        <w:rPr>
          <w:rFonts w:ascii="Cambria" w:hAnsi="Cambria"/>
        </w:rPr>
        <w:t xml:space="preserve">éves beszámolót készít, azaz mérlegszerű elrendezéssel. </w:t>
      </w:r>
    </w:p>
    <w:p w14:paraId="7433FCAC" w14:textId="77777777" w:rsidR="00AD740D" w:rsidRDefault="00AD740D" w:rsidP="00AD740D">
      <w:pPr>
        <w:jc w:val="both"/>
        <w:rPr>
          <w:rFonts w:ascii="Cambria" w:hAnsi="Cambria"/>
        </w:rPr>
      </w:pPr>
    </w:p>
    <w:p w14:paraId="5BA64569" w14:textId="6B512005" w:rsidR="00AD740D" w:rsidRDefault="00AD740D" w:rsidP="00AD740D">
      <w:pPr>
        <w:jc w:val="both"/>
        <w:rPr>
          <w:rFonts w:ascii="Cambria" w:hAnsi="Cambria"/>
        </w:rPr>
      </w:pPr>
      <w:r w:rsidRPr="00AD740D">
        <w:rPr>
          <w:rFonts w:ascii="Cambria" w:hAnsi="Cambria"/>
        </w:rPr>
        <w:t>A mérleget a Korm. rendelet 3. sz. melléklete szerint készítjük el, az ún. mérlegszerű elrendezéssel, a két oldal (eszközök, források) automatikus egyezőség ellenőrzésével, amely az eszközöket fordított likviditási sorrendben, a forrásokat fordított lejárati sorrendben mutatja be.</w:t>
      </w:r>
      <w:r w:rsidR="00AB5D1C">
        <w:rPr>
          <w:rFonts w:ascii="Cambria" w:hAnsi="Cambria"/>
        </w:rPr>
        <w:t xml:space="preserve"> </w:t>
      </w:r>
      <w:r w:rsidRPr="00AD740D">
        <w:rPr>
          <w:rFonts w:ascii="Cambria" w:hAnsi="Cambria"/>
        </w:rPr>
        <w:t>A mérleg minimum a 3. sz. mellékletben felsoroltak közül a nagybetűvel és római számokkal jelölt sorokat tartalmazza. Nem hagyjuk el azokat a sorokat sem, amelyeknél adat sem a tárgyévben sem az előző évben nem szerepel.</w:t>
      </w:r>
    </w:p>
    <w:p w14:paraId="4285BB55" w14:textId="1F7073F6" w:rsidR="00AD740D" w:rsidRDefault="00AD740D" w:rsidP="00AD740D">
      <w:pPr>
        <w:jc w:val="both"/>
        <w:rPr>
          <w:rFonts w:ascii="Cambria" w:hAnsi="Cambria"/>
        </w:rPr>
      </w:pPr>
    </w:p>
    <w:p w14:paraId="598D306C" w14:textId="210E7623" w:rsidR="00AB5D1C" w:rsidRPr="00AB5D1C" w:rsidRDefault="00AB5D1C" w:rsidP="00AB5D1C">
      <w:pPr>
        <w:jc w:val="both"/>
        <w:rPr>
          <w:rFonts w:ascii="Cambria" w:hAnsi="Cambria"/>
        </w:rPr>
      </w:pPr>
      <w:r w:rsidRPr="00AB5D1C">
        <w:rPr>
          <w:rFonts w:ascii="Cambria" w:hAnsi="Cambria"/>
        </w:rPr>
        <w:t>Az eredmény-kimutatásban egymástól elkülönítve kell kimutatni az alaptevékenységgel, valamint a vállalkozási tevékenységgel összefüggő tételeket.</w:t>
      </w:r>
      <w:r w:rsidRPr="00AB5D1C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AB5D1C">
        <w:rPr>
          <w:rFonts w:ascii="Cambria" w:hAnsi="Cambria"/>
        </w:rPr>
        <w:t>Az eredmény-kimutatás minimum az 4. sz. mellékletben felsoroltak közül a nagybetűvel és arab számokkal jelölt sorokat tartalmazza. Nem hagyjuk el azokat a sorokat sem, amelyeknél adat sem a tárgyévben sem az előző évben nem szerepel.</w:t>
      </w:r>
    </w:p>
    <w:p w14:paraId="24D95824" w14:textId="77777777" w:rsidR="00AD740D" w:rsidRPr="00AD740D" w:rsidRDefault="00AD740D" w:rsidP="00AD740D">
      <w:pPr>
        <w:jc w:val="both"/>
        <w:rPr>
          <w:rFonts w:ascii="Cambria" w:hAnsi="Cambria"/>
        </w:rPr>
      </w:pPr>
    </w:p>
    <w:p w14:paraId="0934A76B" w14:textId="7325D130" w:rsidR="00672549" w:rsidRDefault="0082695F" w:rsidP="00AD740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AD740D">
        <w:rPr>
          <w:rFonts w:ascii="Cambria" w:hAnsi="Cambria"/>
        </w:rPr>
        <w:t>Szövetség</w:t>
      </w:r>
      <w:r w:rsidR="00672549" w:rsidRPr="000C7B60">
        <w:rPr>
          <w:rFonts w:ascii="Cambria" w:hAnsi="Cambria"/>
        </w:rPr>
        <w:t xml:space="preserve"> a mérleget és az eredmény-kimutatást a kettős könyvvitel zárt adataiból és a főkönyvi kivonatból állította össze. Az egyes mérlegtételeket leltárral támasztja alá.</w:t>
      </w:r>
      <w:r w:rsidR="00672549">
        <w:rPr>
          <w:rFonts w:ascii="Cambria" w:hAnsi="Cambria"/>
        </w:rPr>
        <w:t xml:space="preserve"> A közzétételi kötelezettségét a társaság elektronikus úton teljesíti.</w:t>
      </w:r>
    </w:p>
    <w:p w14:paraId="106FB01F" w14:textId="77777777" w:rsidR="006E647F" w:rsidRDefault="006E647F" w:rsidP="00672549">
      <w:pPr>
        <w:jc w:val="both"/>
        <w:rPr>
          <w:rFonts w:ascii="Cambria" w:hAnsi="Cambria"/>
        </w:rPr>
      </w:pPr>
    </w:p>
    <w:p w14:paraId="440767F2" w14:textId="173C2972" w:rsidR="00672549" w:rsidRDefault="0082695F" w:rsidP="0067254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AD740D">
        <w:rPr>
          <w:rFonts w:ascii="Cambria" w:hAnsi="Cambria"/>
        </w:rPr>
        <w:t>Szövetség</w:t>
      </w:r>
      <w:r w:rsidR="00672549" w:rsidRPr="000C7B60">
        <w:rPr>
          <w:rFonts w:ascii="Cambria" w:hAnsi="Cambria"/>
        </w:rPr>
        <w:t xml:space="preserve"> nem tér el a számviteli alapelvektől.</w:t>
      </w:r>
    </w:p>
    <w:p w14:paraId="6B2B91F8" w14:textId="77777777" w:rsidR="00672549" w:rsidRDefault="00672549" w:rsidP="00672549">
      <w:pPr>
        <w:pStyle w:val="Cmsor51"/>
        <w:keepNext w:val="0"/>
        <w:numPr>
          <w:ilvl w:val="0"/>
          <w:numId w:val="0"/>
        </w:numPr>
        <w:outlineLvl w:val="9"/>
        <w:rPr>
          <w:rFonts w:ascii="Cambria" w:hAnsi="Cambria"/>
          <w:snapToGrid/>
          <w:szCs w:val="24"/>
        </w:rPr>
      </w:pPr>
    </w:p>
    <w:p w14:paraId="018BB5E2" w14:textId="77777777" w:rsidR="00672549" w:rsidRDefault="00672549" w:rsidP="00672549">
      <w:pPr>
        <w:pStyle w:val="Cmsor51"/>
        <w:keepNext w:val="0"/>
        <w:numPr>
          <w:ilvl w:val="0"/>
          <w:numId w:val="0"/>
        </w:numPr>
        <w:outlineLvl w:val="9"/>
        <w:rPr>
          <w:rFonts w:ascii="Cambria" w:hAnsi="Cambria"/>
          <w:snapToGrid/>
          <w:szCs w:val="24"/>
        </w:rPr>
      </w:pPr>
    </w:p>
    <w:p w14:paraId="67CD4A09" w14:textId="77777777" w:rsidR="00672549" w:rsidRDefault="00672549" w:rsidP="00672549">
      <w:pPr>
        <w:pStyle w:val="Cmsor51"/>
        <w:keepNext w:val="0"/>
        <w:numPr>
          <w:ilvl w:val="0"/>
          <w:numId w:val="0"/>
        </w:numPr>
        <w:outlineLvl w:val="9"/>
        <w:rPr>
          <w:rFonts w:ascii="Cambria" w:hAnsi="Cambria"/>
          <w:snapToGrid/>
          <w:szCs w:val="24"/>
        </w:rPr>
      </w:pPr>
      <w:r w:rsidRPr="000C7B60">
        <w:rPr>
          <w:rFonts w:ascii="Cambria" w:hAnsi="Cambria"/>
          <w:snapToGrid/>
          <w:szCs w:val="24"/>
        </w:rPr>
        <w:t>2.</w:t>
      </w:r>
      <w:r>
        <w:rPr>
          <w:rFonts w:ascii="Cambria" w:hAnsi="Cambria"/>
          <w:snapToGrid/>
          <w:szCs w:val="24"/>
        </w:rPr>
        <w:t>1</w:t>
      </w:r>
      <w:r w:rsidRPr="000C7B60">
        <w:rPr>
          <w:rFonts w:ascii="Cambria" w:hAnsi="Cambria"/>
          <w:snapToGrid/>
          <w:szCs w:val="24"/>
        </w:rPr>
        <w:t xml:space="preserve"> </w:t>
      </w:r>
      <w:r>
        <w:rPr>
          <w:rFonts w:ascii="Cambria" w:hAnsi="Cambria"/>
          <w:snapToGrid/>
          <w:szCs w:val="24"/>
        </w:rPr>
        <w:tab/>
      </w:r>
      <w:r w:rsidRPr="005F5831">
        <w:rPr>
          <w:rFonts w:ascii="Cambria" w:hAnsi="Cambria"/>
          <w:snapToGrid/>
          <w:szCs w:val="24"/>
        </w:rPr>
        <w:t xml:space="preserve">Az </w:t>
      </w:r>
      <w:r>
        <w:rPr>
          <w:rFonts w:ascii="Cambria" w:hAnsi="Cambria"/>
          <w:snapToGrid/>
          <w:szCs w:val="24"/>
        </w:rPr>
        <w:t xml:space="preserve">egyes mérlegtételeknél </w:t>
      </w:r>
      <w:r w:rsidRPr="005F5831">
        <w:rPr>
          <w:rFonts w:ascii="Cambria" w:hAnsi="Cambria"/>
          <w:snapToGrid/>
          <w:szCs w:val="24"/>
        </w:rPr>
        <w:t>alkalmazott értékelési eljárások</w:t>
      </w:r>
    </w:p>
    <w:p w14:paraId="499E182E" w14:textId="77777777" w:rsidR="00672549" w:rsidRDefault="00672549" w:rsidP="00672549"/>
    <w:p w14:paraId="51128B01" w14:textId="77777777" w:rsidR="00672549" w:rsidRDefault="00672549" w:rsidP="00672549">
      <w:pPr>
        <w:tabs>
          <w:tab w:val="left" w:pos="851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2.1.1</w:t>
      </w:r>
      <w:r w:rsidRPr="005F5831">
        <w:rPr>
          <w:rFonts w:ascii="Cambria" w:hAnsi="Cambria"/>
          <w:b/>
        </w:rPr>
        <w:t xml:space="preserve"> Az immateriális javak értékelése</w:t>
      </w:r>
    </w:p>
    <w:p w14:paraId="4F6B8D97" w14:textId="77777777" w:rsidR="00672549" w:rsidRPr="005F5831" w:rsidRDefault="00672549" w:rsidP="00672549">
      <w:pPr>
        <w:tabs>
          <w:tab w:val="left" w:pos="851"/>
        </w:tabs>
        <w:jc w:val="both"/>
        <w:rPr>
          <w:rFonts w:ascii="Cambria" w:hAnsi="Cambria"/>
        </w:rPr>
      </w:pPr>
    </w:p>
    <w:p w14:paraId="0C9F8676" w14:textId="5E1452FA" w:rsidR="006A390B" w:rsidRPr="008C3BCF" w:rsidRDefault="006A390B" w:rsidP="006A390B">
      <w:pPr>
        <w:jc w:val="both"/>
        <w:rPr>
          <w:rFonts w:ascii="Cambria" w:hAnsi="Cambria" w:cstheme="minorHAnsi"/>
        </w:rPr>
      </w:pPr>
      <w:r w:rsidRPr="008C3BCF">
        <w:rPr>
          <w:rFonts w:ascii="Cambria" w:hAnsi="Cambria" w:cstheme="minorHAnsi"/>
        </w:rPr>
        <w:t>Az immateriális javakat bekerülési értéken, illetve ezen bekerülési értéknek az elszámolt terv szerinti és terven felüli értékcsökkenési leírással csökkentett, a terven felüli értékcsökkenési leírás visszaírt összegével növelt, könyv szerinti értékén, az immateriális javakra adott előleget az átutalt összegben, illetve a már elszámolt értékvesztéssel csökkentett, az értékvesztés visszaírt összegével növelt könyv szerinti értékén kell kimutatni.</w:t>
      </w:r>
    </w:p>
    <w:p w14:paraId="4CC026B9" w14:textId="029A6DB7" w:rsidR="006A390B" w:rsidRPr="008C3BCF" w:rsidRDefault="006A390B" w:rsidP="006A390B">
      <w:pPr>
        <w:jc w:val="both"/>
        <w:rPr>
          <w:rFonts w:ascii="Cambria" w:hAnsi="Cambria" w:cstheme="minorHAnsi"/>
        </w:rPr>
      </w:pPr>
    </w:p>
    <w:p w14:paraId="4B2082D2" w14:textId="77777777" w:rsidR="006A390B" w:rsidRPr="008C3BCF" w:rsidRDefault="006A390B" w:rsidP="006A390B">
      <w:pPr>
        <w:pStyle w:val="Szvegtrzs"/>
        <w:rPr>
          <w:rFonts w:ascii="Cambria" w:hAnsi="Cambria" w:cstheme="minorHAnsi"/>
          <w:szCs w:val="24"/>
        </w:rPr>
      </w:pPr>
      <w:r w:rsidRPr="008C3BCF">
        <w:rPr>
          <w:rFonts w:ascii="Cambria" w:hAnsi="Cambria" w:cstheme="minorHAnsi"/>
          <w:szCs w:val="24"/>
        </w:rPr>
        <w:t xml:space="preserve">Az eszköz maradványértékét – az egyedi értékelés elve alapján – a hasznos élettartam végére számított eszköz, üzembe helyezésének időpontjában fellelhető hasonló korú eszköz piaci értéke alapján határozzuk meg. </w:t>
      </w:r>
    </w:p>
    <w:p w14:paraId="2AB3771B" w14:textId="78D3B67F" w:rsidR="006E647F" w:rsidRPr="008C3BCF" w:rsidRDefault="006E647F" w:rsidP="00672549">
      <w:pPr>
        <w:suppressAutoHyphens/>
        <w:jc w:val="both"/>
        <w:rPr>
          <w:lang w:eastAsia="ar-SA"/>
        </w:rPr>
      </w:pPr>
    </w:p>
    <w:p w14:paraId="25C7FC55" w14:textId="77777777" w:rsidR="006E647F" w:rsidRPr="008C3BCF" w:rsidRDefault="006E647F" w:rsidP="006E647F">
      <w:pPr>
        <w:pStyle w:val="Szvegtrzs"/>
        <w:rPr>
          <w:rFonts w:ascii="Cambria" w:hAnsi="Cambria" w:cstheme="minorHAnsi"/>
          <w:szCs w:val="24"/>
        </w:rPr>
      </w:pPr>
      <w:r w:rsidRPr="008C3BCF">
        <w:rPr>
          <w:rFonts w:ascii="Cambria" w:hAnsi="Cambria" w:cstheme="minorHAnsi"/>
          <w:szCs w:val="24"/>
        </w:rPr>
        <w:t>Nem jelentős a maradványérték, ha annak értéke a beszerzési érték 10%-át, vagy ha az kevesebb, mint 50eFt, akkor az 50eFt-ot nem éri el. Nem jelentős akkor sem, ha az eszköz csak eredeti rendeltetésétől megfosztva (szétszedve), vagy hulladékként értékesíthető továbbá, ha az eszköz várhatóan nem lesz értékesíthető.</w:t>
      </w:r>
    </w:p>
    <w:p w14:paraId="0428128A" w14:textId="77777777" w:rsidR="006E647F" w:rsidRPr="008C3BCF" w:rsidRDefault="006E647F" w:rsidP="006E647F">
      <w:pPr>
        <w:pStyle w:val="Szvegtrzs"/>
        <w:rPr>
          <w:rFonts w:ascii="Cambria" w:hAnsi="Cambria" w:cstheme="minorHAnsi"/>
          <w:szCs w:val="24"/>
        </w:rPr>
      </w:pPr>
    </w:p>
    <w:p w14:paraId="105BDA74" w14:textId="77777777" w:rsidR="006E647F" w:rsidRPr="008C3BCF" w:rsidRDefault="006E647F" w:rsidP="006E647F">
      <w:pPr>
        <w:pStyle w:val="Szvegtrzs"/>
        <w:rPr>
          <w:rFonts w:ascii="Cambria" w:hAnsi="Cambria" w:cstheme="minorHAnsi"/>
          <w:szCs w:val="24"/>
        </w:rPr>
      </w:pPr>
      <w:r w:rsidRPr="008C3BCF">
        <w:rPr>
          <w:rFonts w:ascii="Cambria" w:hAnsi="Cambria" w:cstheme="minorHAnsi"/>
          <w:szCs w:val="24"/>
        </w:rPr>
        <w:t>Szoftverek és számítástechnikai eszközök esetében a maradványérték minden esetben nulla forint.</w:t>
      </w:r>
    </w:p>
    <w:p w14:paraId="17EAE8FC" w14:textId="2FE3411A" w:rsidR="006E647F" w:rsidRDefault="006E647F" w:rsidP="00672549">
      <w:pPr>
        <w:suppressAutoHyphens/>
        <w:jc w:val="both"/>
        <w:rPr>
          <w:szCs w:val="20"/>
          <w:lang w:eastAsia="ar-SA"/>
        </w:rPr>
      </w:pPr>
    </w:p>
    <w:p w14:paraId="5DB3FCEC" w14:textId="77777777" w:rsidR="006E647F" w:rsidRDefault="006E647F" w:rsidP="00672549">
      <w:pPr>
        <w:suppressAutoHyphens/>
        <w:jc w:val="both"/>
        <w:rPr>
          <w:b/>
          <w:lang w:eastAsia="ar-SA"/>
        </w:rPr>
      </w:pPr>
    </w:p>
    <w:p w14:paraId="10697ADF" w14:textId="3CD8A162" w:rsidR="00672549" w:rsidRDefault="00672549" w:rsidP="00672549">
      <w:pPr>
        <w:suppressAutoHyphens/>
        <w:jc w:val="both"/>
        <w:rPr>
          <w:b/>
          <w:lang w:eastAsia="ar-SA"/>
        </w:rPr>
      </w:pPr>
      <w:r w:rsidRPr="00E82BB9">
        <w:rPr>
          <w:b/>
          <w:lang w:eastAsia="ar-SA"/>
        </w:rPr>
        <w:t>2.1.2 A tárgyi eszközök értékelése</w:t>
      </w:r>
    </w:p>
    <w:p w14:paraId="399B8013" w14:textId="77777777" w:rsidR="00672549" w:rsidRPr="00E82BB9" w:rsidRDefault="00672549" w:rsidP="00672549">
      <w:pPr>
        <w:suppressAutoHyphens/>
        <w:jc w:val="both"/>
        <w:rPr>
          <w:lang w:eastAsia="ar-SA"/>
        </w:rPr>
      </w:pPr>
    </w:p>
    <w:p w14:paraId="75275C99" w14:textId="77777777" w:rsidR="008C3BCF" w:rsidRPr="00D771C1" w:rsidRDefault="008C3BCF" w:rsidP="008C3BCF">
      <w:pPr>
        <w:jc w:val="both"/>
        <w:rPr>
          <w:rFonts w:ascii="Cambria" w:hAnsi="Cambria" w:cstheme="minorHAnsi"/>
        </w:rPr>
      </w:pPr>
      <w:r w:rsidRPr="00D771C1">
        <w:rPr>
          <w:rFonts w:ascii="Cambria" w:hAnsi="Cambria" w:cstheme="minorHAnsi"/>
        </w:rPr>
        <w:t xml:space="preserve">A tárgyi eszközt, a beruházást a bekerülési értékének az elszámolt terv szerinti és terven felüli értékcsökkenési leírással csökkentett, a terven felüli értékcsökkenési leírás visszaírt összegével növelt könyv szerinti értékén, a beruházásokra adott előleget az átutalt összegben, illetve a már </w:t>
      </w:r>
      <w:r w:rsidRPr="00D771C1">
        <w:rPr>
          <w:rFonts w:ascii="Cambria" w:hAnsi="Cambria" w:cstheme="minorHAnsi"/>
        </w:rPr>
        <w:lastRenderedPageBreak/>
        <w:t>elszámolt értékvesztéssel csökkentett, az értékvesztés visszaírt összegével növel könyv szerinti értékén kell kimutatni.</w:t>
      </w:r>
    </w:p>
    <w:p w14:paraId="4A653147" w14:textId="77777777" w:rsidR="00672549" w:rsidRDefault="00672549" w:rsidP="00672549">
      <w:pPr>
        <w:suppressAutoHyphens/>
        <w:jc w:val="both"/>
        <w:rPr>
          <w:lang w:eastAsia="ar-SA"/>
        </w:rPr>
      </w:pPr>
    </w:p>
    <w:p w14:paraId="27204038" w14:textId="4DDDF9DF" w:rsidR="00672549" w:rsidRPr="00E82BB9" w:rsidRDefault="00672549" w:rsidP="00672549">
      <w:pPr>
        <w:suppressAutoHyphens/>
        <w:jc w:val="both"/>
        <w:rPr>
          <w:lang w:eastAsia="ar-SA"/>
        </w:rPr>
      </w:pPr>
      <w:r w:rsidRPr="00E82BB9">
        <w:rPr>
          <w:szCs w:val="20"/>
          <w:lang w:eastAsia="ar-SA"/>
        </w:rPr>
        <w:t xml:space="preserve">Az üzembe helyezés időpontja az eszköz rendeltetésszerű hasznosításának a kezdő időpontja. </w:t>
      </w:r>
    </w:p>
    <w:p w14:paraId="6F039C43" w14:textId="788EBB09" w:rsidR="008C3BCF" w:rsidRDefault="008C3BCF" w:rsidP="00672549">
      <w:pPr>
        <w:suppressAutoHyphens/>
        <w:jc w:val="both"/>
        <w:rPr>
          <w:lang w:eastAsia="ar-SA"/>
        </w:rPr>
      </w:pPr>
    </w:p>
    <w:p w14:paraId="1BDF3066" w14:textId="77777777" w:rsidR="008C3BCF" w:rsidRPr="00CA32A7" w:rsidRDefault="008C3BCF" w:rsidP="008C3BCF">
      <w:pPr>
        <w:pStyle w:val="Szvegtrzs"/>
        <w:rPr>
          <w:rFonts w:ascii="Cambria" w:hAnsi="Cambria" w:cstheme="minorHAnsi"/>
          <w:szCs w:val="24"/>
        </w:rPr>
      </w:pPr>
      <w:r w:rsidRPr="00CA32A7">
        <w:rPr>
          <w:rFonts w:ascii="Cambria" w:hAnsi="Cambria" w:cstheme="minorHAnsi"/>
          <w:szCs w:val="24"/>
        </w:rPr>
        <w:t xml:space="preserve">Az eszköz maradványértékét – az egyedi értékelés elve alapján – a hasznos élettartam végére számított eszköz, üzembe helyezésének időpontjában fellelhető hasonló korú eszköz piaci értéke alapján határozzuk meg. </w:t>
      </w:r>
    </w:p>
    <w:p w14:paraId="5C507A3E" w14:textId="77777777" w:rsidR="008C3BCF" w:rsidRPr="00CA32A7" w:rsidRDefault="008C3BCF" w:rsidP="008C3BCF">
      <w:pPr>
        <w:suppressAutoHyphens/>
        <w:jc w:val="both"/>
        <w:rPr>
          <w:lang w:eastAsia="ar-SA"/>
        </w:rPr>
      </w:pPr>
    </w:p>
    <w:p w14:paraId="166E776A" w14:textId="77777777" w:rsidR="008C3BCF" w:rsidRPr="00CA32A7" w:rsidRDefault="008C3BCF" w:rsidP="008C3BCF">
      <w:pPr>
        <w:pStyle w:val="Szvegtrzs"/>
        <w:rPr>
          <w:rFonts w:ascii="Cambria" w:hAnsi="Cambria" w:cstheme="minorHAnsi"/>
          <w:szCs w:val="24"/>
        </w:rPr>
      </w:pPr>
      <w:r w:rsidRPr="00CA32A7">
        <w:rPr>
          <w:rFonts w:ascii="Cambria" w:hAnsi="Cambria" w:cstheme="minorHAnsi"/>
          <w:szCs w:val="24"/>
        </w:rPr>
        <w:t>Nem jelentős a maradványérték, ha annak értéke a beszerzési érték 10%-át, vagy ha az kevesebb, mint 50eFt, akkor az 50eFt-ot nem éri el. Nem jelentős akkor sem, ha az eszköz csak eredeti rendeltetésétől megfosztva (szétszedve), vagy hulladékként értékesíthető továbbá, ha az eszköz várhatóan nem lesz értékesíthető.</w:t>
      </w:r>
    </w:p>
    <w:p w14:paraId="6039A20F" w14:textId="1E0B160F" w:rsidR="00E61049" w:rsidRPr="00CA32A7" w:rsidRDefault="00E61049" w:rsidP="00672549">
      <w:pPr>
        <w:suppressAutoHyphens/>
        <w:jc w:val="both"/>
        <w:rPr>
          <w:lang w:eastAsia="ar-SA"/>
        </w:rPr>
      </w:pPr>
    </w:p>
    <w:p w14:paraId="03709974" w14:textId="77777777" w:rsidR="00CF38B3" w:rsidRPr="00CA32A7" w:rsidRDefault="00CF38B3" w:rsidP="00672549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</w:p>
    <w:p w14:paraId="59A5B0FC" w14:textId="77777777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b/>
          <w:lang w:eastAsia="ar-SA"/>
        </w:rPr>
        <w:t xml:space="preserve">2.1.3 </w:t>
      </w:r>
      <w:r w:rsidRPr="00CA32A7">
        <w:rPr>
          <w:b/>
          <w:lang w:eastAsia="ar-SA"/>
        </w:rPr>
        <w:tab/>
        <w:t>A befektetett pénzügyi eszközök értékelése</w:t>
      </w:r>
    </w:p>
    <w:p w14:paraId="44839C99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081B6663" w14:textId="77777777" w:rsidR="00672549" w:rsidRPr="00CA32A7" w:rsidRDefault="00672549" w:rsidP="00672549">
      <w:pPr>
        <w:suppressAutoHyphens/>
        <w:jc w:val="both"/>
        <w:rPr>
          <w:u w:val="single"/>
          <w:lang w:eastAsia="ar-SA"/>
        </w:rPr>
      </w:pPr>
      <w:r w:rsidRPr="00CA32A7">
        <w:rPr>
          <w:lang w:eastAsia="ar-SA"/>
        </w:rPr>
        <w:t>A befektetett pénzügyi eszközöket az Szt.-</w:t>
      </w:r>
      <w:proofErr w:type="spellStart"/>
      <w:r w:rsidRPr="00CA32A7">
        <w:rPr>
          <w:lang w:eastAsia="ar-SA"/>
        </w:rPr>
        <w:t>nek</w:t>
      </w:r>
      <w:proofErr w:type="spellEnd"/>
      <w:r w:rsidRPr="00CA32A7">
        <w:rPr>
          <w:lang w:eastAsia="ar-SA"/>
        </w:rPr>
        <w:t xml:space="preserve"> megfelelően egyedileg kell értékelni. A befektetett pénzügyi eszközök eredeti bekerülési értékét az Szt. 52. §-a határozza meg.</w:t>
      </w:r>
    </w:p>
    <w:p w14:paraId="089F9540" w14:textId="77777777" w:rsidR="00CF38B3" w:rsidRPr="00CA32A7" w:rsidRDefault="00CF38B3" w:rsidP="00672549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</w:p>
    <w:p w14:paraId="278D69C8" w14:textId="77777777" w:rsidR="00CF38B3" w:rsidRPr="00CA32A7" w:rsidRDefault="00CF38B3" w:rsidP="00672549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</w:p>
    <w:p w14:paraId="6508596D" w14:textId="77EC6C5F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b/>
          <w:lang w:eastAsia="ar-SA"/>
        </w:rPr>
        <w:t xml:space="preserve">2.1.4 </w:t>
      </w:r>
      <w:r w:rsidRPr="00CA32A7">
        <w:rPr>
          <w:b/>
          <w:lang w:eastAsia="ar-SA"/>
        </w:rPr>
        <w:tab/>
        <w:t>Az anyagok és áruk értékelése</w:t>
      </w:r>
    </w:p>
    <w:p w14:paraId="0C5B9BAB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7A2770A4" w14:textId="19C779CE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lang w:eastAsia="ar-SA"/>
        </w:rPr>
        <w:t xml:space="preserve">A vásárolt készletekről </w:t>
      </w:r>
      <w:r w:rsidR="006E647F" w:rsidRPr="00CA32A7">
        <w:rPr>
          <w:lang w:eastAsia="ar-SA"/>
        </w:rPr>
        <w:t>a Gazdálkodó</w:t>
      </w:r>
      <w:r w:rsidRPr="00CA32A7">
        <w:rPr>
          <w:lang w:eastAsia="ar-SA"/>
        </w:rPr>
        <w:t xml:space="preserve"> év közben mennyiségi és </w:t>
      </w:r>
      <w:proofErr w:type="spellStart"/>
      <w:r w:rsidRPr="00CA32A7">
        <w:rPr>
          <w:lang w:eastAsia="ar-SA"/>
        </w:rPr>
        <w:t>értékbeni</w:t>
      </w:r>
      <w:proofErr w:type="spellEnd"/>
      <w:r w:rsidRPr="00CA32A7">
        <w:rPr>
          <w:lang w:eastAsia="ar-SA"/>
        </w:rPr>
        <w:t xml:space="preserve"> nyilvántartást nem vezet, a beszerzett anyago</w:t>
      </w:r>
      <w:r w:rsidR="003955D4" w:rsidRPr="00CA32A7">
        <w:rPr>
          <w:lang w:eastAsia="ar-SA"/>
        </w:rPr>
        <w:t>ka</w:t>
      </w:r>
      <w:r w:rsidRPr="00CA32A7">
        <w:rPr>
          <w:lang w:eastAsia="ar-SA"/>
        </w:rPr>
        <w:t xml:space="preserve">t azonnal költségbe könyveli. </w:t>
      </w:r>
    </w:p>
    <w:p w14:paraId="56194A86" w14:textId="77777777" w:rsidR="006A1811" w:rsidRPr="00CA32A7" w:rsidRDefault="006A1811" w:rsidP="00672549">
      <w:pPr>
        <w:suppressAutoHyphens/>
        <w:jc w:val="both"/>
        <w:rPr>
          <w:lang w:eastAsia="ar-SA"/>
        </w:rPr>
      </w:pPr>
    </w:p>
    <w:p w14:paraId="7310F46B" w14:textId="77777777" w:rsidR="006E647F" w:rsidRPr="00CA32A7" w:rsidRDefault="006E647F" w:rsidP="00672549">
      <w:pPr>
        <w:suppressAutoHyphens/>
        <w:jc w:val="both"/>
        <w:rPr>
          <w:b/>
          <w:lang w:eastAsia="ar-SA"/>
        </w:rPr>
      </w:pPr>
    </w:p>
    <w:p w14:paraId="55B186EF" w14:textId="77777777" w:rsidR="00672549" w:rsidRPr="00CA32A7" w:rsidRDefault="00672549" w:rsidP="00672549">
      <w:pPr>
        <w:suppressAutoHyphens/>
        <w:jc w:val="both"/>
        <w:rPr>
          <w:b/>
          <w:lang w:eastAsia="ar-SA"/>
        </w:rPr>
      </w:pPr>
      <w:r w:rsidRPr="00CA32A7">
        <w:rPr>
          <w:b/>
          <w:lang w:eastAsia="ar-SA"/>
        </w:rPr>
        <w:t xml:space="preserve">2.1.5 </w:t>
      </w:r>
      <w:r w:rsidRPr="00CA32A7">
        <w:rPr>
          <w:b/>
          <w:lang w:eastAsia="ar-SA"/>
        </w:rPr>
        <w:tab/>
        <w:t>A követelések értékelése</w:t>
      </w:r>
    </w:p>
    <w:p w14:paraId="16926AA6" w14:textId="77777777" w:rsidR="00422CC3" w:rsidRPr="00CA32A7" w:rsidRDefault="00422CC3" w:rsidP="00672549">
      <w:pPr>
        <w:suppressAutoHyphens/>
        <w:jc w:val="both"/>
        <w:rPr>
          <w:lang w:eastAsia="ar-SA"/>
        </w:rPr>
      </w:pPr>
    </w:p>
    <w:p w14:paraId="0A122465" w14:textId="77777777" w:rsidR="00672549" w:rsidRPr="00CA32A7" w:rsidRDefault="00672549" w:rsidP="00672549">
      <w:pPr>
        <w:tabs>
          <w:tab w:val="left" w:pos="851"/>
        </w:tabs>
        <w:jc w:val="both"/>
        <w:rPr>
          <w:rFonts w:ascii="Cambria" w:hAnsi="Cambria"/>
        </w:rPr>
      </w:pPr>
      <w:r w:rsidRPr="00CA32A7">
        <w:rPr>
          <w:lang w:eastAsia="ar-SA"/>
        </w:rPr>
        <w:t>A Gazdálkodó a beszámolóban csak a jogszerűen fennálló, teljesített és elfogadott követeléseket szerepelteti.</w:t>
      </w:r>
    </w:p>
    <w:p w14:paraId="750AF21B" w14:textId="77777777" w:rsidR="00672549" w:rsidRPr="00CA32A7" w:rsidRDefault="00672549" w:rsidP="00672549">
      <w:pPr>
        <w:suppressAutoHyphens/>
        <w:jc w:val="both"/>
        <w:rPr>
          <w:i/>
          <w:lang w:eastAsia="ar-SA"/>
        </w:rPr>
      </w:pPr>
      <w:r w:rsidRPr="00CA32A7">
        <w:rPr>
          <w:lang w:eastAsia="ar-SA"/>
        </w:rPr>
        <w:t xml:space="preserve">A követelések bekerülési értékét a Gazdálkodó forintban tartja nyilván. </w:t>
      </w:r>
    </w:p>
    <w:p w14:paraId="3FF6F796" w14:textId="77777777" w:rsidR="00672549" w:rsidRPr="00CA32A7" w:rsidRDefault="00672549" w:rsidP="00672549">
      <w:pPr>
        <w:tabs>
          <w:tab w:val="left" w:pos="851"/>
        </w:tabs>
        <w:jc w:val="both"/>
        <w:rPr>
          <w:rFonts w:ascii="Cambria" w:hAnsi="Cambria"/>
        </w:rPr>
      </w:pPr>
    </w:p>
    <w:p w14:paraId="0085000D" w14:textId="779AC92A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lang w:eastAsia="ar-SA"/>
        </w:rPr>
        <w:t>A Gazdálkodó a követelésekre értékvesztést számol el, ha úgy ítéli meg, hogy a követelés várhatóan részben vagy egészben nem térül meg, s ez tartós és jelentős</w:t>
      </w:r>
      <w:r w:rsidR="00E61049" w:rsidRPr="00CA32A7">
        <w:rPr>
          <w:lang w:eastAsia="ar-SA"/>
        </w:rPr>
        <w:t xml:space="preserve">, </w:t>
      </w:r>
      <w:r w:rsidR="00E61049" w:rsidRPr="00CA32A7">
        <w:rPr>
          <w:rFonts w:ascii="Cambria" w:hAnsi="Cambria" w:cstheme="minorHAnsi"/>
        </w:rPr>
        <w:t>vagyis egy éven túli és meghaladja a 100 ezer forintot.</w:t>
      </w:r>
      <w:r w:rsidRPr="00CA32A7">
        <w:rPr>
          <w:lang w:eastAsia="ar-SA"/>
        </w:rPr>
        <w:t xml:space="preserve"> Ha a mérlegkészítésig a követelés befolyik, nem lehet értékvesztést elszámolni.</w:t>
      </w:r>
    </w:p>
    <w:p w14:paraId="095F9BF0" w14:textId="77777777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lang w:eastAsia="ar-SA"/>
        </w:rPr>
        <w:t>A követelésekre az értékvesztés képzése az egyedi partnerek minősítése alapján történik.</w:t>
      </w:r>
    </w:p>
    <w:p w14:paraId="33EDF5EB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4B001266" w14:textId="77777777" w:rsidR="006B3958" w:rsidRPr="00CA32A7" w:rsidRDefault="006B3958" w:rsidP="00672549">
      <w:pPr>
        <w:suppressAutoHyphens/>
        <w:jc w:val="both"/>
        <w:rPr>
          <w:b/>
          <w:lang w:eastAsia="ar-SA"/>
        </w:rPr>
      </w:pPr>
    </w:p>
    <w:p w14:paraId="5CCEA2F7" w14:textId="77777777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b/>
          <w:lang w:eastAsia="ar-SA"/>
        </w:rPr>
        <w:t xml:space="preserve">2.1.6 </w:t>
      </w:r>
      <w:r w:rsidRPr="00CA32A7">
        <w:rPr>
          <w:b/>
          <w:lang w:eastAsia="ar-SA"/>
        </w:rPr>
        <w:tab/>
        <w:t>A pénzeszközök értékelése</w:t>
      </w:r>
    </w:p>
    <w:p w14:paraId="7E4EC008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2E29FF19" w14:textId="77777777" w:rsidR="00DB1F94" w:rsidRPr="00CA32A7" w:rsidRDefault="00DB1F94" w:rsidP="00DB1F94">
      <w:pPr>
        <w:suppressAutoHyphens/>
        <w:jc w:val="both"/>
        <w:rPr>
          <w:lang w:eastAsia="ar-SA"/>
        </w:rPr>
      </w:pPr>
      <w:r w:rsidRPr="00CA32A7">
        <w:rPr>
          <w:lang w:eastAsia="ar-SA"/>
        </w:rPr>
        <w:t>A forintos pénzeszközök értékelésénél az Szt. 66. § (2) bekezdésének előírásai az irányadók.</w:t>
      </w:r>
    </w:p>
    <w:p w14:paraId="1C2C363B" w14:textId="77777777" w:rsidR="00DB1F94" w:rsidRPr="00CA32A7" w:rsidRDefault="00DB1F94" w:rsidP="00DB1F94">
      <w:pPr>
        <w:suppressAutoHyphens/>
        <w:jc w:val="both"/>
        <w:rPr>
          <w:lang w:eastAsia="ar-SA"/>
        </w:rPr>
      </w:pPr>
      <w:r w:rsidRPr="00CA32A7">
        <w:rPr>
          <w:lang w:eastAsia="ar-SA"/>
        </w:rPr>
        <w:t>A devizás és valutás tételek értékelésre vonatkozóan a Gazdálkodó a 2.1.12. A valutás, devizás tételek értékelése pontban foglaltak szerint jár el.</w:t>
      </w:r>
    </w:p>
    <w:p w14:paraId="6729283C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30F9657B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6AB6F7CC" w14:textId="77777777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b/>
          <w:lang w:eastAsia="ar-SA"/>
        </w:rPr>
        <w:t xml:space="preserve">2.1.7 </w:t>
      </w:r>
      <w:r w:rsidRPr="00CA32A7">
        <w:rPr>
          <w:b/>
          <w:lang w:eastAsia="ar-SA"/>
        </w:rPr>
        <w:tab/>
        <w:t>Aktív időbeli elhatárolások</w:t>
      </w:r>
    </w:p>
    <w:p w14:paraId="084D3E54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165CE19A" w14:textId="77777777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lang w:eastAsia="ar-SA"/>
        </w:rPr>
        <w:t>Az aktív időbeli elhatárolások elszámolását az Szt. 32. és 33. §-a szabályozza.</w:t>
      </w:r>
    </w:p>
    <w:p w14:paraId="0447968F" w14:textId="77777777" w:rsidR="00672549" w:rsidRPr="00CA32A7" w:rsidRDefault="00672549" w:rsidP="00672549">
      <w:pPr>
        <w:suppressAutoHyphens/>
        <w:jc w:val="both"/>
        <w:rPr>
          <w:lang w:eastAsia="ar-SA"/>
        </w:rPr>
      </w:pPr>
      <w:r w:rsidRPr="00CA32A7">
        <w:rPr>
          <w:lang w:eastAsia="ar-SA"/>
        </w:rPr>
        <w:t>A számviteli törvény értelmében egyedi értékelést alkalmazunk.</w:t>
      </w:r>
    </w:p>
    <w:p w14:paraId="4967959C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55463A5E" w14:textId="77777777" w:rsidR="008C3BCF" w:rsidRPr="00CA32A7" w:rsidRDefault="008C3BCF" w:rsidP="00672549">
      <w:pPr>
        <w:suppressAutoHyphens/>
        <w:jc w:val="both"/>
        <w:rPr>
          <w:lang w:eastAsia="ar-SA"/>
        </w:rPr>
      </w:pPr>
    </w:p>
    <w:p w14:paraId="1E2F02C8" w14:textId="77777777" w:rsidR="00672549" w:rsidRPr="00CA32A7" w:rsidRDefault="00672549" w:rsidP="00672549">
      <w:pPr>
        <w:suppressAutoHyphens/>
        <w:jc w:val="both"/>
        <w:rPr>
          <w:b/>
          <w:lang w:eastAsia="ar-SA"/>
        </w:rPr>
      </w:pPr>
      <w:r w:rsidRPr="00CA32A7">
        <w:rPr>
          <w:b/>
          <w:lang w:eastAsia="ar-SA"/>
        </w:rPr>
        <w:lastRenderedPageBreak/>
        <w:t xml:space="preserve">2.1.8 </w:t>
      </w:r>
      <w:r w:rsidRPr="00CA32A7">
        <w:rPr>
          <w:b/>
          <w:lang w:eastAsia="ar-SA"/>
        </w:rPr>
        <w:tab/>
        <w:t>A saját tőke értékelése</w:t>
      </w:r>
    </w:p>
    <w:p w14:paraId="0C8A762C" w14:textId="77777777" w:rsidR="00672549" w:rsidRPr="00CA32A7" w:rsidRDefault="00672549" w:rsidP="00672549">
      <w:pPr>
        <w:suppressAutoHyphens/>
        <w:jc w:val="both"/>
        <w:rPr>
          <w:lang w:eastAsia="ar-SA"/>
        </w:rPr>
      </w:pPr>
    </w:p>
    <w:p w14:paraId="5ED4D7C0" w14:textId="77777777" w:rsidR="00BD163D" w:rsidRPr="00BD163D" w:rsidRDefault="00BD163D" w:rsidP="00BD163D">
      <w:pPr>
        <w:suppressAutoHyphens/>
        <w:jc w:val="both"/>
        <w:rPr>
          <w:rFonts w:ascii="Cambria" w:hAnsi="Cambria" w:cstheme="minorHAnsi"/>
          <w:iCs/>
        </w:rPr>
      </w:pPr>
      <w:r w:rsidRPr="00BD163D">
        <w:rPr>
          <w:rFonts w:ascii="Cambria" w:hAnsi="Cambria" w:cstheme="minorHAnsi"/>
          <w:iCs/>
        </w:rPr>
        <w:t>A Szövetség nem rendelkezik jegyzett tőkével, vagyona a tagdíjakból, magán és jogi személyek felajánlásaiból, valamint elnyert támogatásokból, kapott adományokból származik. Ennek következtében a tőketartalék kategória nem értelmezhető. Értékhelyesbítést a Szövetség nem alkalmaz, így az értékelési tartalék kategória sem értelmezhető. Céltartalék képzést a Szövetség nem végez.</w:t>
      </w:r>
    </w:p>
    <w:p w14:paraId="2665BA11" w14:textId="77777777" w:rsidR="00BD163D" w:rsidRPr="00BD163D" w:rsidRDefault="00BD163D" w:rsidP="00BD163D">
      <w:pPr>
        <w:suppressAutoHyphens/>
        <w:jc w:val="both"/>
        <w:rPr>
          <w:rFonts w:ascii="Cambria" w:hAnsi="Cambria" w:cstheme="minorHAnsi"/>
          <w:iCs/>
        </w:rPr>
      </w:pPr>
    </w:p>
    <w:p w14:paraId="279FE56F" w14:textId="77777777" w:rsidR="00BD163D" w:rsidRPr="00BD163D" w:rsidRDefault="00BD163D" w:rsidP="00BD163D">
      <w:pPr>
        <w:suppressAutoHyphens/>
        <w:jc w:val="both"/>
        <w:rPr>
          <w:rFonts w:ascii="Cambria" w:hAnsi="Cambria" w:cstheme="minorHAnsi"/>
          <w:iCs/>
        </w:rPr>
      </w:pPr>
      <w:r w:rsidRPr="00BD163D">
        <w:rPr>
          <w:rFonts w:ascii="Cambria" w:hAnsi="Cambria" w:cstheme="minorHAnsi"/>
          <w:iCs/>
        </w:rPr>
        <w:t>Mérlegsort a Szövetségnél a saját tőkén belül az eredménytartalék, ill. a tárgyévi eredmény képez.</w:t>
      </w:r>
    </w:p>
    <w:p w14:paraId="2F156876" w14:textId="77777777" w:rsidR="00F1015B" w:rsidRDefault="00F1015B" w:rsidP="00672549">
      <w:pPr>
        <w:suppressAutoHyphens/>
        <w:jc w:val="both"/>
        <w:rPr>
          <w:szCs w:val="20"/>
          <w:lang w:eastAsia="ar-SA"/>
        </w:rPr>
      </w:pPr>
    </w:p>
    <w:p w14:paraId="6355429E" w14:textId="77777777" w:rsidR="00672549" w:rsidRDefault="00672549" w:rsidP="00672549">
      <w:pPr>
        <w:suppressAutoHyphens/>
        <w:jc w:val="both"/>
        <w:rPr>
          <w:szCs w:val="20"/>
          <w:lang w:eastAsia="ar-SA"/>
        </w:rPr>
      </w:pPr>
    </w:p>
    <w:p w14:paraId="58E999BD" w14:textId="77777777" w:rsidR="00672549" w:rsidRDefault="00672549" w:rsidP="00672549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>2.1.9</w:t>
      </w:r>
      <w:r w:rsidRPr="00744E66">
        <w:rPr>
          <w:b/>
          <w:lang w:eastAsia="ar-SA"/>
        </w:rPr>
        <w:t xml:space="preserve"> </w:t>
      </w:r>
      <w:r>
        <w:rPr>
          <w:b/>
          <w:lang w:eastAsia="ar-SA"/>
        </w:rPr>
        <w:tab/>
      </w:r>
      <w:r w:rsidRPr="00744E66">
        <w:rPr>
          <w:b/>
          <w:lang w:eastAsia="ar-SA"/>
        </w:rPr>
        <w:t>A céltartalékképzés szabályai</w:t>
      </w:r>
    </w:p>
    <w:p w14:paraId="14BBC88C" w14:textId="77777777" w:rsidR="00672549" w:rsidRDefault="00672549" w:rsidP="00672549">
      <w:pPr>
        <w:suppressAutoHyphens/>
        <w:jc w:val="both"/>
        <w:rPr>
          <w:b/>
          <w:lang w:eastAsia="ar-SA"/>
        </w:rPr>
      </w:pPr>
    </w:p>
    <w:p w14:paraId="03095105" w14:textId="00F5F7F0" w:rsidR="00672549" w:rsidRPr="00744E66" w:rsidRDefault="00672549" w:rsidP="00672549">
      <w:pPr>
        <w:suppressAutoHyphens/>
        <w:jc w:val="both"/>
        <w:rPr>
          <w:b/>
          <w:lang w:eastAsia="ar-SA"/>
        </w:rPr>
      </w:pPr>
      <w:r>
        <w:rPr>
          <w:szCs w:val="20"/>
          <w:lang w:eastAsia="ar-SA"/>
        </w:rPr>
        <w:t xml:space="preserve">A Gazdálkodó </w:t>
      </w:r>
      <w:r w:rsidR="000B2F77">
        <w:rPr>
          <w:szCs w:val="20"/>
          <w:lang w:eastAsia="ar-SA"/>
        </w:rPr>
        <w:t xml:space="preserve">folyamatban lévő peres eljárásra, mint jövőbeli esetleges kötelezettségre vonatkozóan 350 </w:t>
      </w:r>
      <w:proofErr w:type="spellStart"/>
      <w:r w:rsidR="000B2F77">
        <w:rPr>
          <w:szCs w:val="20"/>
          <w:lang w:eastAsia="ar-SA"/>
        </w:rPr>
        <w:t>eFt</w:t>
      </w:r>
      <w:proofErr w:type="spellEnd"/>
      <w:r w:rsidR="000B2F77">
        <w:rPr>
          <w:szCs w:val="20"/>
          <w:lang w:eastAsia="ar-SA"/>
        </w:rPr>
        <w:t xml:space="preserve"> céltartalékot </w:t>
      </w:r>
      <w:r w:rsidR="0047430A">
        <w:rPr>
          <w:szCs w:val="20"/>
          <w:lang w:eastAsia="ar-SA"/>
        </w:rPr>
        <w:t>tart fenn, melyet a 2021. évben képzett.</w:t>
      </w:r>
    </w:p>
    <w:p w14:paraId="1775DC19" w14:textId="77777777" w:rsidR="00672549" w:rsidRPr="00744E66" w:rsidRDefault="00672549" w:rsidP="00672549">
      <w:pPr>
        <w:suppressAutoHyphens/>
        <w:jc w:val="both"/>
        <w:rPr>
          <w:szCs w:val="20"/>
          <w:lang w:eastAsia="ar-SA"/>
        </w:rPr>
      </w:pPr>
    </w:p>
    <w:p w14:paraId="662E90D9" w14:textId="77777777" w:rsidR="00CF38B3" w:rsidRDefault="00CF38B3" w:rsidP="00672549">
      <w:pPr>
        <w:suppressAutoHyphens/>
        <w:jc w:val="both"/>
        <w:rPr>
          <w:b/>
          <w:lang w:eastAsia="ar-SA"/>
        </w:rPr>
      </w:pPr>
    </w:p>
    <w:p w14:paraId="7786F3E2" w14:textId="77777777" w:rsidR="00672549" w:rsidRPr="00075D42" w:rsidRDefault="00672549" w:rsidP="00672549">
      <w:pPr>
        <w:suppressAutoHyphens/>
        <w:jc w:val="both"/>
        <w:rPr>
          <w:lang w:eastAsia="ar-SA"/>
        </w:rPr>
      </w:pPr>
      <w:r w:rsidRPr="00075D42">
        <w:rPr>
          <w:b/>
          <w:lang w:eastAsia="ar-SA"/>
        </w:rPr>
        <w:t>2</w:t>
      </w:r>
      <w:r>
        <w:rPr>
          <w:b/>
          <w:lang w:eastAsia="ar-SA"/>
        </w:rPr>
        <w:t>.1.10</w:t>
      </w:r>
      <w:r w:rsidRPr="00075D42">
        <w:rPr>
          <w:b/>
          <w:lang w:eastAsia="ar-SA"/>
        </w:rPr>
        <w:t xml:space="preserve"> </w:t>
      </w:r>
      <w:r>
        <w:rPr>
          <w:b/>
          <w:lang w:eastAsia="ar-SA"/>
        </w:rPr>
        <w:tab/>
      </w:r>
      <w:r w:rsidRPr="00075D42">
        <w:rPr>
          <w:b/>
          <w:lang w:eastAsia="ar-SA"/>
        </w:rPr>
        <w:t>A kötelezettségek értékelése</w:t>
      </w:r>
    </w:p>
    <w:p w14:paraId="0F472203" w14:textId="77777777" w:rsidR="00672549" w:rsidRPr="00075D42" w:rsidRDefault="00672549" w:rsidP="00672549">
      <w:pPr>
        <w:suppressAutoHyphens/>
        <w:jc w:val="both"/>
        <w:rPr>
          <w:szCs w:val="20"/>
          <w:lang w:eastAsia="ar-SA"/>
        </w:rPr>
      </w:pPr>
    </w:p>
    <w:p w14:paraId="36F078C6" w14:textId="77777777" w:rsidR="00672549" w:rsidRDefault="00672549" w:rsidP="00672549">
      <w:pPr>
        <w:suppressAutoHyphens/>
        <w:jc w:val="both"/>
        <w:rPr>
          <w:szCs w:val="20"/>
          <w:lang w:eastAsia="ar-SA"/>
        </w:rPr>
      </w:pPr>
      <w:r w:rsidRPr="00075D42">
        <w:rPr>
          <w:szCs w:val="20"/>
          <w:lang w:eastAsia="ar-SA"/>
        </w:rPr>
        <w:t>A Gazdálkodó kötelezettségként tartja nyilván – az Szt. 42. § szerint – azokat a szállítási, vállalkozási, szolgáltatási és egyéb szerződésekből eredő, pénzértékben kifejezett elismert tartozásokat, amelyek a szállító, a vállalkozó, a szolgáltató, a hitelező, a kölcsönt nyújtó által már teljesített, a Gazdálkodó által elfogadott, elismert szállításhoz, szolgáltatáshoz, pénznyújtáshoz, valamint a kincstári vagyon részét képező eszközök kezelésbe vételéhez kapcsolódik.</w:t>
      </w:r>
    </w:p>
    <w:p w14:paraId="425619CC" w14:textId="77777777" w:rsidR="00672549" w:rsidRDefault="00672549" w:rsidP="00672549">
      <w:pPr>
        <w:suppressAutoHyphens/>
        <w:jc w:val="both"/>
        <w:rPr>
          <w:szCs w:val="20"/>
          <w:lang w:eastAsia="ar-SA"/>
        </w:rPr>
      </w:pPr>
    </w:p>
    <w:p w14:paraId="7C288717" w14:textId="77777777" w:rsidR="00672549" w:rsidRPr="00075D42" w:rsidRDefault="00672549" w:rsidP="00672549">
      <w:pPr>
        <w:suppressAutoHyphens/>
        <w:jc w:val="both"/>
        <w:rPr>
          <w:szCs w:val="20"/>
          <w:lang w:eastAsia="ar-SA"/>
        </w:rPr>
      </w:pPr>
      <w:r w:rsidRPr="00075D42">
        <w:rPr>
          <w:szCs w:val="20"/>
          <w:lang w:eastAsia="ar-SA"/>
        </w:rPr>
        <w:t>A kötelezettségek a beszámolóba forintban a könyv szerinti értéken kerülnek be.</w:t>
      </w:r>
    </w:p>
    <w:p w14:paraId="39D37158" w14:textId="77777777" w:rsidR="00672549" w:rsidRDefault="00672549" w:rsidP="00672549">
      <w:pPr>
        <w:suppressAutoHyphens/>
        <w:jc w:val="both"/>
        <w:rPr>
          <w:szCs w:val="20"/>
          <w:lang w:eastAsia="ar-SA"/>
        </w:rPr>
      </w:pPr>
    </w:p>
    <w:p w14:paraId="7FB01DB3" w14:textId="77777777" w:rsidR="00E13DE6" w:rsidRDefault="00E13DE6" w:rsidP="00672549">
      <w:pPr>
        <w:suppressAutoHyphens/>
        <w:jc w:val="both"/>
        <w:rPr>
          <w:szCs w:val="20"/>
          <w:lang w:eastAsia="ar-SA"/>
        </w:rPr>
      </w:pPr>
    </w:p>
    <w:p w14:paraId="227048FA" w14:textId="77777777" w:rsidR="00672549" w:rsidRPr="00075D42" w:rsidRDefault="00672549" w:rsidP="00672549">
      <w:pPr>
        <w:suppressAutoHyphens/>
        <w:jc w:val="both"/>
        <w:rPr>
          <w:b/>
          <w:lang w:eastAsia="ar-SA"/>
        </w:rPr>
      </w:pPr>
      <w:r w:rsidRPr="00075D42">
        <w:rPr>
          <w:b/>
          <w:lang w:eastAsia="ar-SA"/>
        </w:rPr>
        <w:t xml:space="preserve">2.1.11 </w:t>
      </w:r>
      <w:r>
        <w:rPr>
          <w:b/>
          <w:lang w:eastAsia="ar-SA"/>
        </w:rPr>
        <w:tab/>
      </w:r>
      <w:r w:rsidRPr="00075D42">
        <w:rPr>
          <w:b/>
          <w:lang w:eastAsia="ar-SA"/>
        </w:rPr>
        <w:t>Passzív időbeli elhatárolások</w:t>
      </w:r>
    </w:p>
    <w:p w14:paraId="48AC567E" w14:textId="77777777" w:rsidR="00E37C84" w:rsidRDefault="00E37C84" w:rsidP="00672549">
      <w:pPr>
        <w:suppressAutoHyphens/>
        <w:jc w:val="both"/>
        <w:rPr>
          <w:szCs w:val="20"/>
          <w:lang w:eastAsia="ar-SA"/>
        </w:rPr>
      </w:pPr>
    </w:p>
    <w:p w14:paraId="167EF80B" w14:textId="77777777" w:rsidR="00672549" w:rsidRPr="00075D42" w:rsidRDefault="00672549" w:rsidP="00672549">
      <w:pPr>
        <w:suppressAutoHyphens/>
        <w:jc w:val="both"/>
        <w:rPr>
          <w:szCs w:val="20"/>
          <w:lang w:eastAsia="ar-SA"/>
        </w:rPr>
      </w:pPr>
      <w:r w:rsidRPr="00075D42">
        <w:rPr>
          <w:szCs w:val="20"/>
          <w:lang w:eastAsia="ar-SA"/>
        </w:rPr>
        <w:t>A passzív időbeli elhatárolások elszámolásánál egyedi értékelés alapján, az Szt. 44-45. §-</w:t>
      </w:r>
      <w:proofErr w:type="spellStart"/>
      <w:r w:rsidRPr="00075D42">
        <w:rPr>
          <w:szCs w:val="20"/>
          <w:lang w:eastAsia="ar-SA"/>
        </w:rPr>
        <w:t>ában</w:t>
      </w:r>
      <w:proofErr w:type="spellEnd"/>
      <w:r w:rsidRPr="00075D42">
        <w:rPr>
          <w:szCs w:val="20"/>
          <w:lang w:eastAsia="ar-SA"/>
        </w:rPr>
        <w:t xml:space="preserve"> foglalt szabályok szerint kell eljárni. </w:t>
      </w:r>
    </w:p>
    <w:p w14:paraId="1FFE706D" w14:textId="77777777" w:rsidR="006B3958" w:rsidRDefault="006B3958" w:rsidP="00672549">
      <w:pPr>
        <w:suppressAutoHyphens/>
        <w:jc w:val="both"/>
        <w:rPr>
          <w:b/>
          <w:lang w:eastAsia="ar-SA"/>
        </w:rPr>
      </w:pPr>
    </w:p>
    <w:p w14:paraId="7F2BC270" w14:textId="77777777" w:rsidR="006A1811" w:rsidRDefault="006A1811" w:rsidP="00672549">
      <w:pPr>
        <w:suppressAutoHyphens/>
        <w:jc w:val="both"/>
        <w:rPr>
          <w:b/>
          <w:lang w:eastAsia="ar-SA"/>
        </w:rPr>
      </w:pPr>
    </w:p>
    <w:p w14:paraId="4CCF2F68" w14:textId="77777777" w:rsidR="00672549" w:rsidRDefault="00672549" w:rsidP="00672549">
      <w:pPr>
        <w:suppressAutoHyphens/>
        <w:jc w:val="both"/>
        <w:rPr>
          <w:b/>
          <w:lang w:eastAsia="ar-SA"/>
        </w:rPr>
      </w:pPr>
      <w:r w:rsidRPr="00075D42">
        <w:rPr>
          <w:b/>
          <w:lang w:eastAsia="ar-SA"/>
        </w:rPr>
        <w:t xml:space="preserve">2.1.12 </w:t>
      </w:r>
      <w:r>
        <w:rPr>
          <w:b/>
          <w:lang w:eastAsia="ar-SA"/>
        </w:rPr>
        <w:tab/>
      </w:r>
      <w:r w:rsidRPr="00075D42">
        <w:rPr>
          <w:b/>
          <w:lang w:eastAsia="ar-SA"/>
        </w:rPr>
        <w:t>A valutás, devizás tételek értékelése</w:t>
      </w:r>
    </w:p>
    <w:p w14:paraId="435A9833" w14:textId="77777777" w:rsidR="003126DD" w:rsidRDefault="003126DD" w:rsidP="00DB1F94">
      <w:pPr>
        <w:suppressAutoHyphens/>
        <w:jc w:val="both"/>
        <w:rPr>
          <w:b/>
          <w:lang w:eastAsia="ar-SA"/>
        </w:rPr>
      </w:pPr>
    </w:p>
    <w:p w14:paraId="292C9F3A" w14:textId="77777777" w:rsidR="00DB1F94" w:rsidRPr="00075D42" w:rsidRDefault="00DB1F94" w:rsidP="00DB1F94">
      <w:pPr>
        <w:suppressAutoHyphens/>
        <w:jc w:val="both"/>
        <w:rPr>
          <w:b/>
          <w:lang w:eastAsia="ar-SA"/>
        </w:rPr>
      </w:pPr>
      <w:r w:rsidRPr="00075D42">
        <w:rPr>
          <w:b/>
          <w:lang w:eastAsia="ar-SA"/>
        </w:rPr>
        <w:t>Választott árfolyam</w:t>
      </w:r>
    </w:p>
    <w:p w14:paraId="2FE53B1B" w14:textId="77777777" w:rsidR="00DB1F94" w:rsidRPr="00075D42" w:rsidRDefault="00DB1F94" w:rsidP="00DB1F94">
      <w:pPr>
        <w:suppressAutoHyphens/>
        <w:jc w:val="both"/>
        <w:rPr>
          <w:b/>
          <w:szCs w:val="20"/>
          <w:lang w:eastAsia="ar-SA"/>
        </w:rPr>
      </w:pPr>
      <w:r w:rsidRPr="00075D42">
        <w:rPr>
          <w:lang w:eastAsia="ar-SA"/>
        </w:rPr>
        <w:t xml:space="preserve">A valutakészlet, a devizaszámlán lévő deviza, a külföldi pénzértékre szóló követelés, befektetett pénzügyi eszköz, értékpapír (a továbbiakban együtt: külföldi pénzértékre szóló eszköz), illetve kötelezettség forintértékének meghatározásakor a valutát, a devizát a </w:t>
      </w:r>
      <w:r w:rsidRPr="00075D42">
        <w:rPr>
          <w:b/>
          <w:lang w:eastAsia="ar-SA"/>
        </w:rPr>
        <w:t>Magyar Nemzeti Bank</w:t>
      </w:r>
      <w:r w:rsidRPr="00075D42">
        <w:rPr>
          <w:lang w:eastAsia="ar-SA"/>
        </w:rPr>
        <w:t xml:space="preserve"> </w:t>
      </w:r>
      <w:r w:rsidRPr="00075D42">
        <w:rPr>
          <w:b/>
          <w:lang w:eastAsia="ar-SA"/>
        </w:rPr>
        <w:t>által közzétett, hivatalos devizaárfolyamon</w:t>
      </w:r>
      <w:r w:rsidRPr="00075D42">
        <w:rPr>
          <w:b/>
          <w:i/>
          <w:color w:val="0033CC"/>
          <w:lang w:eastAsia="ar-SA"/>
        </w:rPr>
        <w:t xml:space="preserve"> </w:t>
      </w:r>
      <w:r w:rsidRPr="00075D42">
        <w:rPr>
          <w:b/>
          <w:lang w:eastAsia="ar-SA"/>
        </w:rPr>
        <w:t>kell forintra átszámítani.</w:t>
      </w:r>
    </w:p>
    <w:p w14:paraId="081935C8" w14:textId="2377B245" w:rsidR="00672549" w:rsidRDefault="00672549" w:rsidP="00672549">
      <w:pPr>
        <w:tabs>
          <w:tab w:val="left" w:pos="851"/>
        </w:tabs>
        <w:jc w:val="both"/>
        <w:rPr>
          <w:rFonts w:ascii="Cambria" w:hAnsi="Cambria"/>
        </w:rPr>
      </w:pPr>
    </w:p>
    <w:p w14:paraId="41FEC7F3" w14:textId="77777777" w:rsidR="00CF38B3" w:rsidRDefault="00CF38B3" w:rsidP="00672549">
      <w:pPr>
        <w:tabs>
          <w:tab w:val="left" w:pos="851"/>
        </w:tabs>
        <w:jc w:val="both"/>
        <w:rPr>
          <w:rFonts w:ascii="Cambria" w:hAnsi="Cambria"/>
        </w:rPr>
      </w:pPr>
    </w:p>
    <w:p w14:paraId="4A30EB42" w14:textId="77777777" w:rsidR="00672549" w:rsidRPr="00B01113" w:rsidRDefault="00672549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b/>
          <w:sz w:val="28"/>
          <w:szCs w:val="28"/>
        </w:rPr>
      </w:pPr>
      <w:r w:rsidRPr="00CF0517">
        <w:rPr>
          <w:b/>
          <w:sz w:val="28"/>
          <w:szCs w:val="28"/>
        </w:rPr>
        <w:t>2.2</w:t>
      </w:r>
      <w:r w:rsidRPr="00B01113">
        <w:rPr>
          <w:b/>
          <w:sz w:val="28"/>
          <w:szCs w:val="28"/>
        </w:rPr>
        <w:t xml:space="preserve"> </w:t>
      </w:r>
      <w:r w:rsidRPr="00CF0517">
        <w:rPr>
          <w:b/>
          <w:sz w:val="28"/>
          <w:szCs w:val="28"/>
        </w:rPr>
        <w:tab/>
      </w:r>
      <w:r w:rsidRPr="00B01113">
        <w:rPr>
          <w:b/>
          <w:sz w:val="28"/>
          <w:szCs w:val="28"/>
        </w:rPr>
        <w:t>Az értékcsökkenés elszámolásának számviteli politikában meghatározott módszere, elszámolásának gyakorisága</w:t>
      </w:r>
    </w:p>
    <w:p w14:paraId="51BE2641" w14:textId="23627638" w:rsidR="00672549" w:rsidRDefault="00672549" w:rsidP="00672549">
      <w:pPr>
        <w:tabs>
          <w:tab w:val="left" w:pos="851"/>
        </w:tabs>
        <w:jc w:val="both"/>
        <w:rPr>
          <w:b/>
          <w:sz w:val="28"/>
          <w:szCs w:val="28"/>
        </w:rPr>
      </w:pPr>
    </w:p>
    <w:p w14:paraId="184D1836" w14:textId="77777777" w:rsidR="008C3BCF" w:rsidRPr="008C3BCF" w:rsidRDefault="008C3BCF" w:rsidP="008C3BCF">
      <w:pPr>
        <w:pStyle w:val="Szvegtrzs"/>
        <w:rPr>
          <w:rFonts w:ascii="Cambria" w:hAnsi="Cambria" w:cstheme="minorHAnsi"/>
          <w:szCs w:val="24"/>
        </w:rPr>
      </w:pPr>
      <w:r w:rsidRPr="008C3BCF">
        <w:rPr>
          <w:rFonts w:ascii="Cambria" w:hAnsi="Cambria" w:cstheme="minorHAnsi"/>
          <w:szCs w:val="24"/>
        </w:rPr>
        <w:t xml:space="preserve">Értékcsökkenést az üzembe helyezés napjától, kivezetéskor pedig a kivezetés napjáig számolunk el. </w:t>
      </w:r>
    </w:p>
    <w:p w14:paraId="0A7BACB2" w14:textId="77777777" w:rsidR="00381339" w:rsidRDefault="00381339" w:rsidP="008C3BCF">
      <w:pPr>
        <w:pStyle w:val="Szvegtrzs"/>
        <w:rPr>
          <w:rFonts w:ascii="Cambria" w:hAnsi="Cambria" w:cstheme="minorHAnsi"/>
          <w:szCs w:val="24"/>
        </w:rPr>
      </w:pPr>
    </w:p>
    <w:p w14:paraId="715E861A" w14:textId="65A8741F" w:rsidR="008C3BCF" w:rsidRDefault="008C3BCF" w:rsidP="008C3BCF">
      <w:pPr>
        <w:pStyle w:val="Szvegtrzs"/>
        <w:rPr>
          <w:rFonts w:ascii="Cambria" w:hAnsi="Cambria" w:cstheme="minorHAnsi"/>
          <w:szCs w:val="24"/>
        </w:rPr>
      </w:pPr>
      <w:r w:rsidRPr="008C3BCF">
        <w:rPr>
          <w:rFonts w:ascii="Cambria" w:hAnsi="Cambria" w:cstheme="minorHAnsi"/>
          <w:szCs w:val="24"/>
        </w:rPr>
        <w:t xml:space="preserve">Üzembe helyezés napja: a rendszeres, üzemszerű használatbavétel időpontja. </w:t>
      </w:r>
    </w:p>
    <w:p w14:paraId="6FC11FC1" w14:textId="5EEC3130" w:rsidR="00381339" w:rsidRDefault="00381339" w:rsidP="008C3BCF">
      <w:pPr>
        <w:pStyle w:val="Szvegtrzs"/>
        <w:rPr>
          <w:rFonts w:ascii="Cambria" w:hAnsi="Cambria" w:cstheme="minorHAnsi"/>
          <w:szCs w:val="24"/>
        </w:rPr>
      </w:pPr>
    </w:p>
    <w:p w14:paraId="6383D7BC" w14:textId="77777777" w:rsidR="00381339" w:rsidRPr="003D198C" w:rsidRDefault="00381339" w:rsidP="00381339">
      <w:pPr>
        <w:pStyle w:val="Szvegtrzs2"/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D198C">
        <w:rPr>
          <w:rFonts w:ascii="Cambria" w:hAnsi="Cambria" w:cstheme="minorHAnsi"/>
          <w:sz w:val="24"/>
          <w:szCs w:val="24"/>
        </w:rPr>
        <w:lastRenderedPageBreak/>
        <w:t>Az immateriális javaknak, a tárgyi eszközöknek a hasznos élettartam végén várható maradványértékkel csökkentett bekerülési (beszerzési, illetve előállítási) értékét azokra az évekre kell felosztani, amelyekben ezeket az eszközöket előreláthatóan használni fogjuk.</w:t>
      </w:r>
    </w:p>
    <w:p w14:paraId="524B79A6" w14:textId="77777777" w:rsidR="008C3BCF" w:rsidRPr="008C3BCF" w:rsidRDefault="008C3BCF" w:rsidP="008C3BCF">
      <w:pPr>
        <w:pStyle w:val="Szvegtrzs"/>
        <w:rPr>
          <w:rFonts w:ascii="Cambria" w:hAnsi="Cambria" w:cstheme="minorHAnsi"/>
          <w:szCs w:val="24"/>
        </w:rPr>
      </w:pPr>
    </w:p>
    <w:p w14:paraId="3486A5DB" w14:textId="77777777" w:rsidR="008C3BCF" w:rsidRPr="008C3BCF" w:rsidRDefault="008C3BCF" w:rsidP="008C3BCF">
      <w:pPr>
        <w:pStyle w:val="Szvegtrzs"/>
        <w:rPr>
          <w:rFonts w:ascii="Cambria" w:hAnsi="Cambria" w:cstheme="minorHAnsi"/>
          <w:b/>
          <w:szCs w:val="24"/>
        </w:rPr>
      </w:pPr>
      <w:r w:rsidRPr="008C3BCF">
        <w:rPr>
          <w:rFonts w:ascii="Cambria" w:hAnsi="Cambria" w:cstheme="minorHAnsi"/>
          <w:b/>
          <w:szCs w:val="24"/>
        </w:rPr>
        <w:t>A 100 ezer forint egyedi beszerzési, előállítási érték alatti eszközöket a használatbavételkor értékcsökkenési leírásként egy összegben elszámoljuk.</w:t>
      </w:r>
    </w:p>
    <w:p w14:paraId="2C958027" w14:textId="0E3A6E1A" w:rsidR="008C3BCF" w:rsidRDefault="008C3BCF" w:rsidP="008C3BCF">
      <w:pPr>
        <w:jc w:val="both"/>
        <w:rPr>
          <w:rFonts w:ascii="Cambria" w:hAnsi="Cambria" w:cstheme="minorHAnsi"/>
          <w:b/>
        </w:rPr>
      </w:pPr>
    </w:p>
    <w:p w14:paraId="47ACE79B" w14:textId="79BEBF1D" w:rsidR="00381339" w:rsidRDefault="00381339" w:rsidP="00381339">
      <w:pPr>
        <w:jc w:val="both"/>
        <w:rPr>
          <w:rFonts w:ascii="Cambria" w:hAnsi="Cambria" w:cstheme="minorHAnsi"/>
        </w:rPr>
      </w:pPr>
      <w:r w:rsidRPr="00D771C1">
        <w:rPr>
          <w:rFonts w:ascii="Cambria" w:hAnsi="Cambria" w:cstheme="minorHAnsi"/>
        </w:rPr>
        <w:t>Nem számolható el terv szerinti, illetve terven felüli értékcsökkenés a már teljesen leírt, illetve a tervezett maradványértéket elért immateriális jószágnál, tárgyi eszköznél.</w:t>
      </w:r>
    </w:p>
    <w:p w14:paraId="25B6A509" w14:textId="18942866" w:rsidR="00BD163D" w:rsidRDefault="00BD163D" w:rsidP="00381339">
      <w:pPr>
        <w:jc w:val="both"/>
        <w:rPr>
          <w:rFonts w:ascii="Cambria" w:hAnsi="Cambria" w:cstheme="minorHAnsi"/>
        </w:rPr>
      </w:pPr>
    </w:p>
    <w:p w14:paraId="06DEA102" w14:textId="77777777" w:rsidR="00BD163D" w:rsidRPr="00D771C1" w:rsidRDefault="00BD163D" w:rsidP="00381339">
      <w:pPr>
        <w:jc w:val="both"/>
        <w:rPr>
          <w:rFonts w:ascii="Cambria" w:hAnsi="Cambria" w:cstheme="minorHAnsi"/>
        </w:rPr>
      </w:pPr>
    </w:p>
    <w:p w14:paraId="3AF69832" w14:textId="7794C3CB" w:rsidR="00672549" w:rsidRPr="00CF0517" w:rsidRDefault="00672549" w:rsidP="00672549">
      <w:pPr>
        <w:suppressAutoHyphens/>
        <w:jc w:val="both"/>
        <w:rPr>
          <w:b/>
          <w:lang w:eastAsia="ar-SA"/>
        </w:rPr>
      </w:pPr>
      <w:r w:rsidRPr="00CF0517">
        <w:rPr>
          <w:b/>
          <w:lang w:eastAsia="ar-SA"/>
        </w:rPr>
        <w:t>2.2.1</w:t>
      </w:r>
      <w:r w:rsidRPr="00B01113">
        <w:rPr>
          <w:b/>
          <w:lang w:eastAsia="ar-SA"/>
        </w:rPr>
        <w:t xml:space="preserve"> </w:t>
      </w:r>
      <w:r w:rsidRPr="00CF0517">
        <w:rPr>
          <w:b/>
          <w:lang w:eastAsia="ar-SA"/>
        </w:rPr>
        <w:tab/>
      </w:r>
      <w:r w:rsidRPr="00B01113">
        <w:rPr>
          <w:b/>
          <w:lang w:eastAsia="ar-SA"/>
        </w:rPr>
        <w:t xml:space="preserve">Az immateriális javak </w:t>
      </w:r>
      <w:r w:rsidRPr="00CF0517">
        <w:rPr>
          <w:b/>
          <w:lang w:eastAsia="ar-SA"/>
        </w:rPr>
        <w:t>értékcsökkenés leírásának legfontosabb jellemzői:</w:t>
      </w:r>
    </w:p>
    <w:p w14:paraId="21398D3C" w14:textId="77777777" w:rsidR="00672549" w:rsidRPr="003D198C" w:rsidRDefault="00672549" w:rsidP="00672549">
      <w:pPr>
        <w:suppressAutoHyphens/>
        <w:jc w:val="both"/>
        <w:rPr>
          <w:b/>
          <w:lang w:eastAsia="ar-SA"/>
        </w:rPr>
      </w:pPr>
    </w:p>
    <w:p w14:paraId="63F40B30" w14:textId="5B5E928E" w:rsidR="00381339" w:rsidRDefault="00381339" w:rsidP="00CF38B3">
      <w:pPr>
        <w:jc w:val="both"/>
        <w:rPr>
          <w:rFonts w:ascii="Cambria" w:hAnsi="Cambria" w:cstheme="minorHAnsi"/>
          <w:bCs/>
        </w:rPr>
      </w:pPr>
      <w:r>
        <w:rPr>
          <w:szCs w:val="20"/>
          <w:lang w:eastAsia="ar-SA"/>
        </w:rPr>
        <w:t>A</w:t>
      </w:r>
      <w:r w:rsidRPr="00770423">
        <w:rPr>
          <w:szCs w:val="20"/>
          <w:lang w:eastAsia="ar-SA"/>
        </w:rPr>
        <w:t xml:space="preserve"> maradványértékkel csökkentett érték utáni értékcsökkenést egységesen minden </w:t>
      </w:r>
      <w:r>
        <w:rPr>
          <w:szCs w:val="20"/>
          <w:lang w:eastAsia="ar-SA"/>
        </w:rPr>
        <w:t>immateriális</w:t>
      </w:r>
      <w:r w:rsidRPr="00770423">
        <w:rPr>
          <w:szCs w:val="20"/>
          <w:lang w:eastAsia="ar-SA"/>
        </w:rPr>
        <w:t xml:space="preserve"> eszközre a </w:t>
      </w:r>
      <w:r w:rsidRPr="00770423">
        <w:rPr>
          <w:lang w:eastAsia="ar-SA"/>
        </w:rPr>
        <w:t>bruttó érték alapján lineáris</w:t>
      </w:r>
      <w:r w:rsidRPr="00770423">
        <w:rPr>
          <w:sz w:val="20"/>
          <w:szCs w:val="20"/>
          <w:lang w:eastAsia="ar-SA"/>
        </w:rPr>
        <w:t xml:space="preserve"> </w:t>
      </w:r>
      <w:r w:rsidRPr="00770423">
        <w:rPr>
          <w:szCs w:val="20"/>
          <w:lang w:eastAsia="ar-SA"/>
        </w:rPr>
        <w:t>módszer alkalmazásával számolja el.</w:t>
      </w:r>
    </w:p>
    <w:p w14:paraId="4A942B3C" w14:textId="1E8F9C28" w:rsidR="00381339" w:rsidRDefault="00381339" w:rsidP="00CF38B3">
      <w:pPr>
        <w:jc w:val="both"/>
        <w:rPr>
          <w:rFonts w:ascii="Cambria" w:hAnsi="Cambria" w:cstheme="minorHAnsi"/>
          <w:bCs/>
        </w:rPr>
      </w:pPr>
    </w:p>
    <w:p w14:paraId="269901D3" w14:textId="2F98096C" w:rsidR="00CF38B3" w:rsidRPr="00E61049" w:rsidRDefault="00CF38B3" w:rsidP="00CF38B3">
      <w:pPr>
        <w:jc w:val="both"/>
        <w:rPr>
          <w:rFonts w:ascii="Cambria" w:hAnsi="Cambria" w:cstheme="minorHAnsi"/>
          <w:bCs/>
        </w:rPr>
      </w:pPr>
      <w:r w:rsidRPr="00E61049">
        <w:rPr>
          <w:rFonts w:ascii="Cambria" w:hAnsi="Cambria" w:cstheme="minorHAnsi"/>
          <w:bCs/>
        </w:rPr>
        <w:t xml:space="preserve">Terven felüli értékcsökkenést </w:t>
      </w:r>
      <w:r w:rsidR="0082695F">
        <w:rPr>
          <w:rFonts w:ascii="Cambria" w:hAnsi="Cambria" w:cstheme="minorHAnsi"/>
          <w:bCs/>
        </w:rPr>
        <w:t xml:space="preserve">a </w:t>
      </w:r>
      <w:r w:rsidR="00AD740D">
        <w:rPr>
          <w:rFonts w:ascii="Cambria" w:hAnsi="Cambria" w:cstheme="minorHAnsi"/>
          <w:bCs/>
        </w:rPr>
        <w:t>Szövetség</w:t>
      </w:r>
      <w:r w:rsidRPr="00E61049">
        <w:rPr>
          <w:rFonts w:ascii="Cambria" w:hAnsi="Cambria" w:cstheme="minorHAnsi"/>
          <w:bCs/>
        </w:rPr>
        <w:t xml:space="preserve"> csak alaposan indokolt esetben, kizárólag a </w:t>
      </w:r>
      <w:r>
        <w:rPr>
          <w:rFonts w:ascii="Cambria" w:hAnsi="Cambria" w:cstheme="minorHAnsi"/>
          <w:bCs/>
        </w:rPr>
        <w:t>szellemi termék esetében, a</w:t>
      </w:r>
      <w:r w:rsidRPr="00E61049">
        <w:rPr>
          <w:rFonts w:ascii="Cambria" w:hAnsi="Cambria" w:cstheme="minorHAnsi"/>
          <w:bCs/>
        </w:rPr>
        <w:t xml:space="preserve"> meghatározott feltételek fennállása esetében alkalmazhat.</w:t>
      </w:r>
    </w:p>
    <w:p w14:paraId="43AEDE75" w14:textId="77777777" w:rsidR="00CF38B3" w:rsidRPr="00CF0517" w:rsidRDefault="00CF38B3" w:rsidP="00672549">
      <w:pPr>
        <w:suppressAutoHyphens/>
        <w:jc w:val="both"/>
        <w:rPr>
          <w:lang w:eastAsia="ar-SA"/>
        </w:rPr>
      </w:pPr>
    </w:p>
    <w:p w14:paraId="154BCDE8" w14:textId="77777777" w:rsidR="00B41515" w:rsidRDefault="00B41515" w:rsidP="00672549">
      <w:pPr>
        <w:suppressAutoHyphens/>
        <w:jc w:val="both"/>
        <w:rPr>
          <w:b/>
          <w:lang w:eastAsia="ar-SA"/>
        </w:rPr>
      </w:pPr>
    </w:p>
    <w:p w14:paraId="1826F27C" w14:textId="77777777" w:rsidR="00672549" w:rsidRPr="00CF0517" w:rsidRDefault="00672549" w:rsidP="00672549">
      <w:pPr>
        <w:suppressAutoHyphens/>
        <w:jc w:val="both"/>
        <w:rPr>
          <w:b/>
          <w:lang w:eastAsia="ar-SA"/>
        </w:rPr>
      </w:pPr>
      <w:r w:rsidRPr="00CF0517">
        <w:rPr>
          <w:b/>
          <w:lang w:eastAsia="ar-SA"/>
        </w:rPr>
        <w:t>2.2.2</w:t>
      </w:r>
      <w:r w:rsidRPr="00B01113">
        <w:rPr>
          <w:b/>
          <w:lang w:eastAsia="ar-SA"/>
        </w:rPr>
        <w:t xml:space="preserve"> </w:t>
      </w:r>
      <w:r w:rsidRPr="00CF0517">
        <w:rPr>
          <w:b/>
          <w:lang w:eastAsia="ar-SA"/>
        </w:rPr>
        <w:tab/>
        <w:t>A tárgyi eszközök</w:t>
      </w:r>
      <w:r w:rsidRPr="00B01113">
        <w:rPr>
          <w:b/>
          <w:lang w:eastAsia="ar-SA"/>
        </w:rPr>
        <w:t xml:space="preserve"> </w:t>
      </w:r>
      <w:r w:rsidRPr="00CF0517">
        <w:rPr>
          <w:b/>
          <w:lang w:eastAsia="ar-SA"/>
        </w:rPr>
        <w:t>értékcsökkenés leírásának legfontosabb jellemzői:</w:t>
      </w:r>
    </w:p>
    <w:p w14:paraId="2931312D" w14:textId="77777777" w:rsidR="00672549" w:rsidRPr="00770423" w:rsidRDefault="00672549" w:rsidP="00672549">
      <w:pPr>
        <w:suppressAutoHyphens/>
        <w:jc w:val="both"/>
        <w:rPr>
          <w:sz w:val="20"/>
          <w:szCs w:val="20"/>
          <w:lang w:eastAsia="ar-SA"/>
        </w:rPr>
      </w:pPr>
    </w:p>
    <w:p w14:paraId="5F3852AE" w14:textId="77777777" w:rsidR="00672549" w:rsidRPr="00CF0517" w:rsidRDefault="00672549" w:rsidP="00672549">
      <w:pPr>
        <w:suppressAutoHyphens/>
        <w:jc w:val="both"/>
        <w:rPr>
          <w:szCs w:val="20"/>
          <w:lang w:eastAsia="ar-SA"/>
        </w:rPr>
      </w:pPr>
      <w:r w:rsidRPr="00770423">
        <w:rPr>
          <w:szCs w:val="20"/>
          <w:lang w:eastAsia="ar-SA"/>
        </w:rPr>
        <w:t xml:space="preserve">A </w:t>
      </w:r>
      <w:r w:rsidRPr="00CF0517">
        <w:rPr>
          <w:szCs w:val="20"/>
          <w:lang w:eastAsia="ar-SA"/>
        </w:rPr>
        <w:t xml:space="preserve">tárgyi eszközök esetében a </w:t>
      </w:r>
      <w:r w:rsidRPr="00770423">
        <w:rPr>
          <w:szCs w:val="20"/>
          <w:lang w:eastAsia="ar-SA"/>
        </w:rPr>
        <w:t>maradványérték és az értékcsökkenés mértékének megtervezése egyedileg történik a következők figyelembevételével:</w:t>
      </w:r>
    </w:p>
    <w:p w14:paraId="0EC8B40E" w14:textId="77777777" w:rsidR="00672549" w:rsidRDefault="00672549" w:rsidP="00672549">
      <w:pPr>
        <w:suppressAutoHyphens/>
        <w:jc w:val="both"/>
        <w:rPr>
          <w:szCs w:val="20"/>
          <w:lang w:eastAsia="ar-SA"/>
        </w:rPr>
      </w:pPr>
    </w:p>
    <w:p w14:paraId="44B04491" w14:textId="77777777" w:rsidR="00227321" w:rsidRPr="00CF0517" w:rsidRDefault="00227321" w:rsidP="00227321">
      <w:pPr>
        <w:numPr>
          <w:ilvl w:val="0"/>
          <w:numId w:val="24"/>
        </w:numPr>
        <w:suppressAutoHyphens/>
        <w:jc w:val="both"/>
        <w:rPr>
          <w:szCs w:val="20"/>
          <w:lang w:eastAsia="ar-SA"/>
        </w:rPr>
      </w:pPr>
      <w:r w:rsidRPr="00770423">
        <w:rPr>
          <w:szCs w:val="20"/>
          <w:lang w:eastAsia="ar-SA"/>
        </w:rPr>
        <w:t>Az ingatlanhoz kapcsolódó vagyoni értékű jogok esetén az előre látható használati idő megállapításánál az erről szóló szerződés tartalmából kell kiindulni.</w:t>
      </w:r>
    </w:p>
    <w:p w14:paraId="39435374" w14:textId="77777777" w:rsidR="00672549" w:rsidRPr="00770423" w:rsidRDefault="00672549" w:rsidP="00672549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ar-SA"/>
        </w:rPr>
      </w:pPr>
      <w:r w:rsidRPr="00770423">
        <w:rPr>
          <w:szCs w:val="20"/>
          <w:lang w:eastAsia="ar-SA"/>
        </w:rPr>
        <w:t xml:space="preserve">Műszaki berendezések maradványértéke a berendezés használati idejét követően becsült értéke. </w:t>
      </w:r>
    </w:p>
    <w:p w14:paraId="66E56EBE" w14:textId="77777777" w:rsidR="00672549" w:rsidRPr="00770423" w:rsidRDefault="00672549" w:rsidP="00672549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ar-SA"/>
        </w:rPr>
      </w:pPr>
      <w:r w:rsidRPr="00770423">
        <w:rPr>
          <w:szCs w:val="20"/>
          <w:lang w:eastAsia="ar-SA"/>
        </w:rPr>
        <w:t>A számítástechnikai eszközök esetén a maradványérték nulla.</w:t>
      </w:r>
    </w:p>
    <w:p w14:paraId="0AD6548E" w14:textId="77777777" w:rsidR="00672549" w:rsidRPr="00770423" w:rsidRDefault="00672549" w:rsidP="00672549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ar-SA"/>
        </w:rPr>
      </w:pPr>
      <w:r w:rsidRPr="00770423">
        <w:rPr>
          <w:szCs w:val="20"/>
          <w:lang w:eastAsia="ar-SA"/>
        </w:rPr>
        <w:t xml:space="preserve">Az üzemi gépek, berendezések maradványértéke a berendezés használati idejét követően becsült értéke. </w:t>
      </w:r>
    </w:p>
    <w:p w14:paraId="5B7683C8" w14:textId="77777777" w:rsidR="00672549" w:rsidRPr="000562F3" w:rsidRDefault="00672549" w:rsidP="00672549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eastAsia="ar-SA"/>
        </w:rPr>
      </w:pPr>
      <w:r w:rsidRPr="000562F3">
        <w:rPr>
          <w:szCs w:val="20"/>
          <w:lang w:eastAsia="ar-SA"/>
        </w:rPr>
        <w:t>Ha az irodai, igazgatási berendezések, gépek a hasznos élettartam végén várhatóan realizált értéke nem jelentős, akkor a maradványértéket nullának tekintjük.</w:t>
      </w:r>
    </w:p>
    <w:p w14:paraId="6CAA7256" w14:textId="77777777" w:rsidR="00672549" w:rsidRPr="000562F3" w:rsidRDefault="00672549" w:rsidP="00672549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i/>
          <w:szCs w:val="20"/>
          <w:lang w:eastAsia="ar-SA"/>
        </w:rPr>
      </w:pPr>
      <w:r w:rsidRPr="000562F3">
        <w:rPr>
          <w:szCs w:val="20"/>
          <w:lang w:eastAsia="ar-SA"/>
        </w:rPr>
        <w:t xml:space="preserve">A tárgyi eszközök körében a Gazdálkodó a várható hasznos élettartamból indul ki. </w:t>
      </w:r>
    </w:p>
    <w:p w14:paraId="61F12F8C" w14:textId="77777777" w:rsidR="00672549" w:rsidRPr="000562F3" w:rsidRDefault="00672549" w:rsidP="00672549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ar-SA"/>
        </w:rPr>
      </w:pPr>
      <w:r w:rsidRPr="000562F3">
        <w:rPr>
          <w:szCs w:val="20"/>
          <w:lang w:eastAsia="ar-SA"/>
        </w:rPr>
        <w:t xml:space="preserve">Erre az időszakra a maradványértékkel csökkentett érték utáni értékcsökkenést egységesen minden tárgyi eszközre a </w:t>
      </w:r>
      <w:r w:rsidRPr="000562F3">
        <w:rPr>
          <w:lang w:eastAsia="ar-SA"/>
        </w:rPr>
        <w:t>bruttó érték alapján lineáris</w:t>
      </w:r>
      <w:r w:rsidRPr="000562F3">
        <w:rPr>
          <w:sz w:val="20"/>
          <w:szCs w:val="20"/>
          <w:lang w:eastAsia="ar-SA"/>
        </w:rPr>
        <w:t xml:space="preserve"> </w:t>
      </w:r>
      <w:r w:rsidRPr="000562F3">
        <w:rPr>
          <w:szCs w:val="20"/>
          <w:lang w:eastAsia="ar-SA"/>
        </w:rPr>
        <w:t xml:space="preserve">módszer alkalmazásával számolja el. </w:t>
      </w:r>
    </w:p>
    <w:p w14:paraId="7CB9F3AF" w14:textId="77777777" w:rsidR="00672549" w:rsidRPr="000562F3" w:rsidRDefault="00672549" w:rsidP="00672549">
      <w:pPr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0562F3">
        <w:rPr>
          <w:lang w:eastAsia="ar-SA"/>
        </w:rPr>
        <w:t xml:space="preserve">A Gazdálkodó az értékcsökkenést </w:t>
      </w:r>
      <w:r w:rsidR="00DB1F94" w:rsidRPr="000562F3">
        <w:rPr>
          <w:lang w:eastAsia="ar-SA"/>
        </w:rPr>
        <w:t>évente</w:t>
      </w:r>
      <w:r w:rsidRPr="000562F3">
        <w:rPr>
          <w:lang w:eastAsia="ar-SA"/>
        </w:rPr>
        <w:t xml:space="preserve"> számolja el a fentiek szerint választott módszer alapján. </w:t>
      </w:r>
    </w:p>
    <w:p w14:paraId="04C67B03" w14:textId="77777777" w:rsidR="00672549" w:rsidRPr="00770423" w:rsidRDefault="00672549" w:rsidP="00672549">
      <w:pPr>
        <w:suppressAutoHyphens/>
        <w:jc w:val="both"/>
        <w:rPr>
          <w:lang w:eastAsia="ar-SA"/>
        </w:rPr>
      </w:pPr>
    </w:p>
    <w:p w14:paraId="07C084A2" w14:textId="1383B3CA" w:rsidR="00CF38B3" w:rsidRPr="00E61049" w:rsidRDefault="00CF38B3" w:rsidP="00CF38B3">
      <w:pPr>
        <w:jc w:val="both"/>
        <w:rPr>
          <w:rFonts w:ascii="Cambria" w:hAnsi="Cambria" w:cstheme="minorHAnsi"/>
          <w:bCs/>
        </w:rPr>
      </w:pPr>
      <w:bookmarkStart w:id="2" w:name="_Hlk8660213"/>
      <w:r w:rsidRPr="00E61049">
        <w:rPr>
          <w:rFonts w:ascii="Cambria" w:hAnsi="Cambria" w:cstheme="minorHAnsi"/>
          <w:bCs/>
        </w:rPr>
        <w:t xml:space="preserve">Terven felüli értékcsökkenést </w:t>
      </w:r>
      <w:r w:rsidR="0082695F">
        <w:rPr>
          <w:rFonts w:ascii="Cambria" w:hAnsi="Cambria" w:cstheme="minorHAnsi"/>
          <w:bCs/>
        </w:rPr>
        <w:t xml:space="preserve">a </w:t>
      </w:r>
      <w:r w:rsidR="00AD740D">
        <w:rPr>
          <w:rFonts w:ascii="Cambria" w:hAnsi="Cambria" w:cstheme="minorHAnsi"/>
          <w:bCs/>
        </w:rPr>
        <w:t>Szövetség</w:t>
      </w:r>
      <w:r w:rsidRPr="00E61049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 xml:space="preserve">tárgyi eszközöknél </w:t>
      </w:r>
      <w:r w:rsidRPr="00E61049">
        <w:rPr>
          <w:rFonts w:ascii="Cambria" w:hAnsi="Cambria" w:cstheme="minorHAnsi"/>
          <w:bCs/>
        </w:rPr>
        <w:t xml:space="preserve">csak alaposan indokolt esetben, </w:t>
      </w:r>
      <w:r>
        <w:rPr>
          <w:rFonts w:ascii="Cambria" w:hAnsi="Cambria" w:cstheme="minorHAnsi"/>
          <w:bCs/>
        </w:rPr>
        <w:t>a</w:t>
      </w:r>
      <w:r w:rsidRPr="00E61049">
        <w:rPr>
          <w:rFonts w:ascii="Cambria" w:hAnsi="Cambria" w:cstheme="minorHAnsi"/>
          <w:bCs/>
        </w:rPr>
        <w:t xml:space="preserve"> meghatározott feltételek fennállása esetében alkalmazhat.</w:t>
      </w:r>
    </w:p>
    <w:p w14:paraId="7FACDF57" w14:textId="77777777" w:rsidR="00CF38B3" w:rsidRPr="00C0215A" w:rsidRDefault="00CF38B3" w:rsidP="00CF38B3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ar-SA"/>
        </w:rPr>
      </w:pPr>
    </w:p>
    <w:bookmarkEnd w:id="2"/>
    <w:p w14:paraId="2834F42A" w14:textId="77777777" w:rsidR="00121241" w:rsidRPr="00C0215A" w:rsidRDefault="00121241" w:rsidP="00672549">
      <w:pPr>
        <w:suppressAutoHyphens/>
        <w:jc w:val="both"/>
        <w:rPr>
          <w:sz w:val="20"/>
          <w:szCs w:val="20"/>
          <w:lang w:eastAsia="ar-SA"/>
        </w:rPr>
      </w:pPr>
    </w:p>
    <w:p w14:paraId="1287BC5D" w14:textId="77777777" w:rsidR="00672549" w:rsidRPr="00CF0517" w:rsidRDefault="00672549" w:rsidP="00672549">
      <w:pPr>
        <w:jc w:val="both"/>
        <w:rPr>
          <w:b/>
          <w:sz w:val="28"/>
          <w:szCs w:val="28"/>
        </w:rPr>
      </w:pPr>
      <w:r w:rsidRPr="00CF0517">
        <w:rPr>
          <w:b/>
          <w:sz w:val="28"/>
          <w:szCs w:val="28"/>
        </w:rPr>
        <w:t>3.</w:t>
      </w:r>
      <w:r w:rsidRPr="00CF0517">
        <w:rPr>
          <w:b/>
          <w:sz w:val="28"/>
          <w:szCs w:val="28"/>
        </w:rPr>
        <w:tab/>
        <w:t>Kivételes nagyságú és előfordulású bevételek, költségek és ráfordítások</w:t>
      </w:r>
    </w:p>
    <w:p w14:paraId="7C51EBBC" w14:textId="77777777" w:rsidR="00672549" w:rsidRPr="00CF0517" w:rsidRDefault="00672549" w:rsidP="00672549">
      <w:pPr>
        <w:jc w:val="both"/>
        <w:rPr>
          <w:b/>
          <w:i/>
        </w:rPr>
      </w:pPr>
    </w:p>
    <w:p w14:paraId="6DCD9516" w14:textId="77777777" w:rsidR="00672549" w:rsidRPr="00CF0517" w:rsidRDefault="00672549" w:rsidP="00672549">
      <w:pPr>
        <w:jc w:val="both"/>
      </w:pPr>
      <w:r w:rsidRPr="00CF0517">
        <w:t>A számviteli politikában meghatározott (saját tőke 20%-a) kivételes nagyságú és előfordulású bevételek, költségek és ráfordítások a tárgyévben nem merültek fel.</w:t>
      </w:r>
    </w:p>
    <w:p w14:paraId="3AEA8A67" w14:textId="77777777" w:rsidR="00CA32A7" w:rsidRPr="00C0215A" w:rsidRDefault="00CA32A7" w:rsidP="00672549">
      <w:pPr>
        <w:jc w:val="both"/>
        <w:rPr>
          <w:b/>
          <w:sz w:val="20"/>
          <w:szCs w:val="20"/>
        </w:rPr>
      </w:pPr>
    </w:p>
    <w:p w14:paraId="724C2AD7" w14:textId="77777777" w:rsidR="00C0215A" w:rsidRPr="00C0215A" w:rsidRDefault="00C0215A" w:rsidP="00672549">
      <w:pPr>
        <w:jc w:val="both"/>
        <w:rPr>
          <w:b/>
          <w:sz w:val="20"/>
          <w:szCs w:val="20"/>
        </w:rPr>
      </w:pPr>
    </w:p>
    <w:p w14:paraId="03EC6654" w14:textId="425FDA72" w:rsidR="00672549" w:rsidRPr="00CF0517" w:rsidRDefault="00672549" w:rsidP="00672549">
      <w:pPr>
        <w:jc w:val="both"/>
        <w:rPr>
          <w:b/>
          <w:sz w:val="28"/>
          <w:szCs w:val="28"/>
        </w:rPr>
      </w:pPr>
      <w:r w:rsidRPr="00CF0517">
        <w:rPr>
          <w:b/>
          <w:sz w:val="28"/>
          <w:szCs w:val="28"/>
        </w:rPr>
        <w:t>4.</w:t>
      </w:r>
      <w:r w:rsidRPr="00CF0517">
        <w:rPr>
          <w:b/>
          <w:sz w:val="28"/>
          <w:szCs w:val="28"/>
        </w:rPr>
        <w:tab/>
        <w:t>Jelentős összegű hiba</w:t>
      </w:r>
      <w:r w:rsidRPr="00CF0517">
        <w:rPr>
          <w:b/>
          <w:sz w:val="28"/>
          <w:szCs w:val="28"/>
        </w:rPr>
        <w:tab/>
      </w:r>
    </w:p>
    <w:p w14:paraId="1F1E58D2" w14:textId="77777777" w:rsidR="00672549" w:rsidRPr="00CF0517" w:rsidRDefault="00672549" w:rsidP="00672549">
      <w:pPr>
        <w:jc w:val="both"/>
        <w:rPr>
          <w:b/>
          <w:i/>
        </w:rPr>
      </w:pPr>
      <w:r w:rsidRPr="00CF0517">
        <w:rPr>
          <w:b/>
          <w:i/>
        </w:rPr>
        <w:tab/>
      </w:r>
    </w:p>
    <w:p w14:paraId="6A423284" w14:textId="77777777" w:rsidR="00672549" w:rsidRPr="00CF0517" w:rsidRDefault="00672549" w:rsidP="00672549">
      <w:pPr>
        <w:jc w:val="both"/>
      </w:pPr>
      <w:r w:rsidRPr="00CF0517">
        <w:lastRenderedPageBreak/>
        <w:t>A számviteli politikában meghatározott jelentős összegű hiba (</w:t>
      </w:r>
      <w:r w:rsidRPr="00CF0517">
        <w:rPr>
          <w:rFonts w:eastAsia="Calibri"/>
        </w:rPr>
        <w:t>mérlegfőösszegének 2 százalékát, illetve, ha a mérlegfőösszeg 2 százaléka nem haladja meg az 1 millió forintot, akkor az 1 millió forint</w:t>
      </w:r>
      <w:r w:rsidRPr="00CF0517">
        <w:t>) tárgyévben nem merült fel.</w:t>
      </w:r>
    </w:p>
    <w:p w14:paraId="5514477B" w14:textId="6F147BBB" w:rsidR="00CA32A7" w:rsidRPr="00C0215A" w:rsidRDefault="00CA32A7" w:rsidP="00672549">
      <w:pPr>
        <w:numPr>
          <w:ilvl w:val="12"/>
          <w:numId w:val="0"/>
        </w:numPr>
        <w:ind w:left="705" w:hanging="705"/>
        <w:jc w:val="both"/>
        <w:rPr>
          <w:b/>
          <w:sz w:val="20"/>
          <w:szCs w:val="20"/>
        </w:rPr>
      </w:pPr>
    </w:p>
    <w:p w14:paraId="7FDB980F" w14:textId="77777777" w:rsidR="00C0215A" w:rsidRPr="00C0215A" w:rsidRDefault="00C0215A" w:rsidP="00672549">
      <w:pPr>
        <w:numPr>
          <w:ilvl w:val="12"/>
          <w:numId w:val="0"/>
        </w:numPr>
        <w:ind w:left="705" w:hanging="705"/>
        <w:jc w:val="both"/>
        <w:rPr>
          <w:b/>
          <w:sz w:val="20"/>
          <w:szCs w:val="20"/>
        </w:rPr>
      </w:pPr>
    </w:p>
    <w:p w14:paraId="69CD60EF" w14:textId="77777777" w:rsidR="00672549" w:rsidRPr="00CF0517" w:rsidRDefault="00672549" w:rsidP="00672549">
      <w:pPr>
        <w:numPr>
          <w:ilvl w:val="12"/>
          <w:numId w:val="0"/>
        </w:numPr>
        <w:ind w:left="705" w:hanging="705"/>
        <w:jc w:val="both"/>
        <w:rPr>
          <w:b/>
          <w:sz w:val="28"/>
          <w:szCs w:val="28"/>
        </w:rPr>
      </w:pPr>
      <w:r w:rsidRPr="00CF0517">
        <w:rPr>
          <w:b/>
          <w:sz w:val="28"/>
          <w:szCs w:val="28"/>
        </w:rPr>
        <w:t>5.</w:t>
      </w:r>
      <w:r w:rsidRPr="00CF0517">
        <w:rPr>
          <w:b/>
          <w:sz w:val="28"/>
          <w:szCs w:val="28"/>
        </w:rPr>
        <w:tab/>
        <w:t>A vezető tisztségviselők, az igazgatóság, a felügyelő bizottság tagjainak folyósított előlegek és kölcsönök összege</w:t>
      </w:r>
    </w:p>
    <w:p w14:paraId="070C99A7" w14:textId="77777777" w:rsidR="00672549" w:rsidRPr="00CF0517" w:rsidRDefault="00672549" w:rsidP="00672549">
      <w:pPr>
        <w:jc w:val="both"/>
        <w:rPr>
          <w:b/>
        </w:rPr>
      </w:pPr>
    </w:p>
    <w:p w14:paraId="096F5391" w14:textId="53690B5C" w:rsidR="00672549" w:rsidRDefault="00672549" w:rsidP="00672549">
      <w:pPr>
        <w:jc w:val="both"/>
      </w:pPr>
      <w:r w:rsidRPr="00CF0517">
        <w:t xml:space="preserve">Vezető </w:t>
      </w:r>
      <w:r>
        <w:t>tisztségviselőnek a tárgy évben</w:t>
      </w:r>
      <w:r w:rsidRPr="00CF0517">
        <w:t xml:space="preserve"> adott előleg vagy kölcsön folyósítás nem történt.</w:t>
      </w:r>
    </w:p>
    <w:p w14:paraId="7FE5AE8C" w14:textId="77777777" w:rsidR="006E2B99" w:rsidRPr="00CF0517" w:rsidRDefault="006E2B99" w:rsidP="00672549">
      <w:pPr>
        <w:jc w:val="both"/>
      </w:pPr>
    </w:p>
    <w:p w14:paraId="0EE5A87D" w14:textId="45B694E0" w:rsidR="00672549" w:rsidRPr="00CF0517" w:rsidRDefault="00672549" w:rsidP="00672549">
      <w:pPr>
        <w:pStyle w:val="Listaszerbekezds"/>
        <w:ind w:left="0"/>
        <w:contextualSpacing/>
        <w:jc w:val="both"/>
      </w:pPr>
      <w:r w:rsidRPr="00CF0517">
        <w:t xml:space="preserve">A társaságnál Felügyelő Bizottság </w:t>
      </w:r>
      <w:r w:rsidR="000562F3">
        <w:t>működik,</w:t>
      </w:r>
      <w:r w:rsidRPr="00CF0517">
        <w:t xml:space="preserve"> előleg, kölcsön folyósítása </w:t>
      </w:r>
      <w:r w:rsidR="000562F3">
        <w:t>a Felügyelő bizottság tagjai részére n</w:t>
      </w:r>
      <w:r w:rsidRPr="00CF0517">
        <w:t>em történt.</w:t>
      </w:r>
    </w:p>
    <w:p w14:paraId="5CC07C98" w14:textId="266583A4" w:rsidR="00CA32A7" w:rsidRPr="00C0215A" w:rsidRDefault="00CA32A7" w:rsidP="00672549">
      <w:pPr>
        <w:jc w:val="both"/>
        <w:rPr>
          <w:b/>
          <w:sz w:val="20"/>
          <w:szCs w:val="20"/>
        </w:rPr>
      </w:pPr>
    </w:p>
    <w:p w14:paraId="1F77FEBA" w14:textId="1189A2EE" w:rsidR="00C0215A" w:rsidRDefault="00C0215A" w:rsidP="00672549">
      <w:pPr>
        <w:jc w:val="both"/>
        <w:rPr>
          <w:b/>
          <w:sz w:val="20"/>
          <w:szCs w:val="20"/>
        </w:rPr>
      </w:pPr>
    </w:p>
    <w:p w14:paraId="35442B49" w14:textId="06072FC6" w:rsidR="00672549" w:rsidRPr="00CF0517" w:rsidRDefault="00672549" w:rsidP="00672549">
      <w:pPr>
        <w:jc w:val="both"/>
        <w:rPr>
          <w:b/>
          <w:sz w:val="28"/>
          <w:szCs w:val="28"/>
        </w:rPr>
      </w:pPr>
      <w:r w:rsidRPr="00CF0517">
        <w:rPr>
          <w:b/>
          <w:sz w:val="28"/>
          <w:szCs w:val="28"/>
        </w:rPr>
        <w:t xml:space="preserve">6. </w:t>
      </w:r>
      <w:r w:rsidRPr="00CF0517">
        <w:rPr>
          <w:b/>
          <w:sz w:val="28"/>
          <w:szCs w:val="28"/>
        </w:rPr>
        <w:tab/>
        <w:t>Kapcsolt felekkel lebonyolított ügyletek bemutatása</w:t>
      </w:r>
    </w:p>
    <w:p w14:paraId="133D71AE" w14:textId="77777777" w:rsidR="00672549" w:rsidRPr="00CF0517" w:rsidRDefault="00672549" w:rsidP="00672549">
      <w:pPr>
        <w:jc w:val="both"/>
        <w:rPr>
          <w:b/>
          <w:sz w:val="28"/>
          <w:szCs w:val="28"/>
        </w:rPr>
      </w:pPr>
    </w:p>
    <w:p w14:paraId="373ED1BD" w14:textId="6EAF4084" w:rsidR="005B4DD7" w:rsidRDefault="005B4DD7" w:rsidP="005B4DD7">
      <w:pPr>
        <w:jc w:val="both"/>
      </w:pPr>
      <w:r>
        <w:t>A Gazdálkodó</w:t>
      </w:r>
      <w:r w:rsidR="00CA32A7">
        <w:t>nak nincs a</w:t>
      </w:r>
      <w:r>
        <w:t xml:space="preserve"> Számviteli Törvény szerinti kapcsolt vállalkozása</w:t>
      </w:r>
      <w:r w:rsidR="00CA32A7">
        <w:t>.</w:t>
      </w:r>
      <w:r>
        <w:t xml:space="preserve">       </w:t>
      </w:r>
    </w:p>
    <w:p w14:paraId="544B0874" w14:textId="5D9037C2" w:rsidR="00C0215A" w:rsidRDefault="00C0215A" w:rsidP="005B4DD7">
      <w:pPr>
        <w:jc w:val="both"/>
      </w:pPr>
    </w:p>
    <w:p w14:paraId="00B803B8" w14:textId="77777777" w:rsidR="00C0215A" w:rsidRDefault="00C0215A" w:rsidP="005B4DD7">
      <w:pPr>
        <w:jc w:val="both"/>
      </w:pPr>
    </w:p>
    <w:p w14:paraId="2F9FC6F2" w14:textId="0E3BA3B8" w:rsidR="00672549" w:rsidRPr="00CF0517" w:rsidRDefault="00B41515" w:rsidP="00672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72549" w:rsidRPr="00CF0517">
        <w:rPr>
          <w:b/>
          <w:sz w:val="28"/>
          <w:szCs w:val="28"/>
        </w:rPr>
        <w:t>.</w:t>
      </w:r>
      <w:r w:rsidR="00672549" w:rsidRPr="00CF0517">
        <w:rPr>
          <w:b/>
          <w:sz w:val="28"/>
          <w:szCs w:val="28"/>
        </w:rPr>
        <w:tab/>
      </w:r>
      <w:r w:rsidR="00672549">
        <w:rPr>
          <w:b/>
          <w:sz w:val="28"/>
          <w:szCs w:val="28"/>
        </w:rPr>
        <w:t>Különleges</w:t>
      </w:r>
      <w:r w:rsidR="00672549" w:rsidRPr="00CF0517">
        <w:rPr>
          <w:b/>
          <w:sz w:val="28"/>
          <w:szCs w:val="28"/>
        </w:rPr>
        <w:t xml:space="preserve"> kötelezettség</w:t>
      </w:r>
      <w:r w:rsidR="00672549">
        <w:rPr>
          <w:b/>
          <w:sz w:val="28"/>
          <w:szCs w:val="28"/>
        </w:rPr>
        <w:t>ek</w:t>
      </w:r>
      <w:r w:rsidR="00672549" w:rsidRPr="00CF0517">
        <w:rPr>
          <w:b/>
          <w:sz w:val="28"/>
          <w:szCs w:val="28"/>
        </w:rPr>
        <w:t xml:space="preserve"> bemutatása</w:t>
      </w:r>
    </w:p>
    <w:p w14:paraId="1FA00071" w14:textId="77777777" w:rsidR="00672549" w:rsidRDefault="00672549" w:rsidP="00672549">
      <w:pPr>
        <w:jc w:val="both"/>
      </w:pPr>
    </w:p>
    <w:p w14:paraId="583DB050" w14:textId="77777777" w:rsidR="00672549" w:rsidRDefault="00672549" w:rsidP="00672549">
      <w:pPr>
        <w:jc w:val="both"/>
      </w:pPr>
      <w:r>
        <w:t>A Gazdálkodónak nincs olyan kötelezettsége, amely 5 éven túli futamidejű, és zálogjoggal vagy hasonló joggal terhelt lenne.</w:t>
      </w:r>
    </w:p>
    <w:p w14:paraId="51A1CEEB" w14:textId="77777777" w:rsidR="00672549" w:rsidRDefault="00672549" w:rsidP="00672549">
      <w:pPr>
        <w:jc w:val="both"/>
      </w:pPr>
    </w:p>
    <w:p w14:paraId="478BEFC0" w14:textId="77777777" w:rsidR="00672549" w:rsidRPr="00CF0517" w:rsidRDefault="00986C33" w:rsidP="00672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72549" w:rsidRPr="00CF0517">
        <w:rPr>
          <w:b/>
          <w:sz w:val="28"/>
          <w:szCs w:val="28"/>
        </w:rPr>
        <w:t xml:space="preserve">. </w:t>
      </w:r>
      <w:r w:rsidR="00672549" w:rsidRPr="00CF0517">
        <w:rPr>
          <w:b/>
          <w:sz w:val="28"/>
          <w:szCs w:val="28"/>
        </w:rPr>
        <w:tab/>
      </w:r>
      <w:proofErr w:type="spellStart"/>
      <w:r w:rsidR="00672549" w:rsidRPr="00CF0517">
        <w:rPr>
          <w:b/>
          <w:sz w:val="28"/>
          <w:szCs w:val="28"/>
        </w:rPr>
        <w:t>Visszavásárolt</w:t>
      </w:r>
      <w:proofErr w:type="spellEnd"/>
      <w:r w:rsidR="00672549" w:rsidRPr="00CF0517">
        <w:rPr>
          <w:b/>
          <w:sz w:val="28"/>
          <w:szCs w:val="28"/>
        </w:rPr>
        <w:t xml:space="preserve"> saját részvények, saját üzletrészek bemutatása</w:t>
      </w:r>
    </w:p>
    <w:p w14:paraId="5E79858B" w14:textId="77777777" w:rsidR="00672549" w:rsidRDefault="00672549" w:rsidP="00672549">
      <w:pPr>
        <w:jc w:val="both"/>
        <w:rPr>
          <w:sz w:val="22"/>
          <w:szCs w:val="22"/>
        </w:rPr>
      </w:pPr>
    </w:p>
    <w:p w14:paraId="77051BCE" w14:textId="77777777" w:rsidR="00D37DF5" w:rsidRDefault="00D37DF5" w:rsidP="00D37DF5">
      <w:pPr>
        <w:jc w:val="both"/>
      </w:pPr>
      <w:r w:rsidRPr="00CF0517">
        <w:t>A Gazdálkodó</w:t>
      </w:r>
      <w:r w:rsidR="000E0A09">
        <w:t xml:space="preserve"> a mérleg fordulónapon</w:t>
      </w:r>
      <w:r w:rsidRPr="00CF0517">
        <w:t xml:space="preserve"> nem rendelkezik saját részvénnyel és üzletrésszel, valamint visszaváltható részvénnyel.</w:t>
      </w:r>
    </w:p>
    <w:p w14:paraId="1A08A6C6" w14:textId="77777777" w:rsidR="00672549" w:rsidRDefault="00672549" w:rsidP="00672549">
      <w:pPr>
        <w:jc w:val="both"/>
      </w:pPr>
    </w:p>
    <w:p w14:paraId="58F2B3FF" w14:textId="77777777" w:rsidR="00672549" w:rsidRPr="00CF0517" w:rsidRDefault="00986C33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72549" w:rsidRPr="00CF0517">
        <w:rPr>
          <w:b/>
          <w:sz w:val="28"/>
          <w:szCs w:val="28"/>
        </w:rPr>
        <w:t xml:space="preserve">. </w:t>
      </w:r>
      <w:r w:rsidR="00672549" w:rsidRPr="00CF0517">
        <w:rPr>
          <w:b/>
          <w:sz w:val="28"/>
          <w:szCs w:val="28"/>
        </w:rPr>
        <w:tab/>
        <w:t>Valós értékelés alkalmazásának bemutatása</w:t>
      </w:r>
    </w:p>
    <w:p w14:paraId="71F03512" w14:textId="77777777" w:rsidR="00672549" w:rsidRDefault="00672549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2730E1E9" w14:textId="77777777" w:rsidR="00672549" w:rsidRDefault="00672549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F0517">
        <w:t>A Gazdálkodó nem alkalmazza a valós értéken történő értékelést a pénzügyi instrumentumokra.</w:t>
      </w:r>
    </w:p>
    <w:p w14:paraId="1957708D" w14:textId="77777777" w:rsidR="00672549" w:rsidRDefault="00672549" w:rsidP="00672549">
      <w:pPr>
        <w:jc w:val="both"/>
      </w:pPr>
    </w:p>
    <w:p w14:paraId="4A85A0F2" w14:textId="77777777" w:rsidR="00672549" w:rsidRDefault="00672549" w:rsidP="00672549">
      <w:pPr>
        <w:jc w:val="both"/>
        <w:rPr>
          <w:b/>
          <w:sz w:val="28"/>
          <w:szCs w:val="28"/>
        </w:rPr>
      </w:pPr>
      <w:r w:rsidRPr="00CF0517">
        <w:rPr>
          <w:b/>
          <w:sz w:val="28"/>
          <w:szCs w:val="28"/>
        </w:rPr>
        <w:t>1</w:t>
      </w:r>
      <w:r w:rsidR="00986C33">
        <w:rPr>
          <w:b/>
          <w:sz w:val="28"/>
          <w:szCs w:val="28"/>
        </w:rPr>
        <w:t>0</w:t>
      </w:r>
      <w:r w:rsidRPr="00CF0517">
        <w:rPr>
          <w:b/>
          <w:sz w:val="28"/>
          <w:szCs w:val="28"/>
        </w:rPr>
        <w:t>.</w:t>
      </w:r>
      <w:r w:rsidRPr="00CF0517">
        <w:rPr>
          <w:b/>
          <w:sz w:val="28"/>
          <w:szCs w:val="28"/>
        </w:rPr>
        <w:tab/>
        <w:t>A tárgyévben foglalkoztatott munkavállalók átlagos statisztikai létszáma</w:t>
      </w:r>
    </w:p>
    <w:p w14:paraId="037C47F3" w14:textId="77777777" w:rsidR="00672549" w:rsidRDefault="00672549" w:rsidP="00672549">
      <w:pPr>
        <w:ind w:left="708"/>
        <w:jc w:val="both"/>
        <w:rPr>
          <w:b/>
          <w:sz w:val="28"/>
          <w:szCs w:val="28"/>
        </w:rPr>
      </w:pPr>
    </w:p>
    <w:p w14:paraId="51E0D532" w14:textId="710093C3" w:rsidR="00672549" w:rsidRPr="00D71615" w:rsidRDefault="00672549" w:rsidP="00672549">
      <w:pPr>
        <w:ind w:left="708"/>
        <w:jc w:val="both"/>
        <w:rPr>
          <w:rFonts w:ascii="Cambria" w:hAnsi="Cambria"/>
        </w:rPr>
      </w:pPr>
      <w:r w:rsidRPr="00D71615">
        <w:rPr>
          <w:rFonts w:ascii="Cambria" w:hAnsi="Cambria"/>
        </w:rPr>
        <w:t xml:space="preserve">Átlagos statisztikai létszám </w:t>
      </w:r>
      <w:r>
        <w:rPr>
          <w:rFonts w:ascii="Cambria" w:hAnsi="Cambria"/>
        </w:rPr>
        <w:t xml:space="preserve">a </w:t>
      </w:r>
      <w:r w:rsidRPr="00D71615">
        <w:rPr>
          <w:rFonts w:ascii="Cambria" w:hAnsi="Cambria"/>
        </w:rPr>
        <w:t>20</w:t>
      </w:r>
      <w:r w:rsidR="00871B52">
        <w:rPr>
          <w:rFonts w:ascii="Cambria" w:hAnsi="Cambria"/>
        </w:rPr>
        <w:t>2</w:t>
      </w:r>
      <w:r w:rsidR="00D27AC1">
        <w:rPr>
          <w:rFonts w:ascii="Cambria" w:hAnsi="Cambria"/>
        </w:rPr>
        <w:t>2</w:t>
      </w:r>
      <w:r w:rsidRPr="00D71615">
        <w:rPr>
          <w:rFonts w:ascii="Cambria" w:hAnsi="Cambria"/>
        </w:rPr>
        <w:t>. évben:</w:t>
      </w:r>
      <w:r w:rsidRPr="00D71615">
        <w:rPr>
          <w:rFonts w:ascii="Cambria" w:hAnsi="Cambria"/>
        </w:rPr>
        <w:tab/>
      </w:r>
      <w:r>
        <w:rPr>
          <w:rFonts w:ascii="Cambria" w:hAnsi="Cambria"/>
        </w:rPr>
        <w:tab/>
      </w:r>
      <w:r w:rsidR="00780187">
        <w:rPr>
          <w:rFonts w:ascii="Cambria" w:hAnsi="Cambria"/>
        </w:rPr>
        <w:t>3</w:t>
      </w:r>
      <w:r w:rsidR="006E7F09">
        <w:rPr>
          <w:rFonts w:ascii="Cambria" w:hAnsi="Cambria"/>
        </w:rPr>
        <w:t xml:space="preserve"> </w:t>
      </w:r>
      <w:r w:rsidRPr="00D71615">
        <w:rPr>
          <w:rFonts w:ascii="Cambria" w:hAnsi="Cambria"/>
        </w:rPr>
        <w:t>fő</w:t>
      </w:r>
    </w:p>
    <w:p w14:paraId="2A76D3F3" w14:textId="77777777" w:rsidR="004920B4" w:rsidRDefault="004920B4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</w:p>
    <w:p w14:paraId="2BADCA73" w14:textId="77777777" w:rsidR="00672549" w:rsidRDefault="00672549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8"/>
          <w:szCs w:val="28"/>
        </w:rPr>
      </w:pPr>
      <w:r w:rsidRPr="00AB4A0E">
        <w:rPr>
          <w:b/>
          <w:sz w:val="28"/>
          <w:szCs w:val="28"/>
        </w:rPr>
        <w:t>1</w:t>
      </w:r>
      <w:r w:rsidR="00986C33">
        <w:rPr>
          <w:b/>
          <w:sz w:val="28"/>
          <w:szCs w:val="28"/>
        </w:rPr>
        <w:t>1</w:t>
      </w:r>
      <w:r w:rsidRPr="00AB4A0E">
        <w:rPr>
          <w:b/>
          <w:sz w:val="28"/>
          <w:szCs w:val="28"/>
        </w:rPr>
        <w:t xml:space="preserve">. </w:t>
      </w:r>
      <w:r w:rsidRPr="00AB4A0E">
        <w:rPr>
          <w:b/>
          <w:sz w:val="28"/>
          <w:szCs w:val="28"/>
        </w:rPr>
        <w:tab/>
        <w:t xml:space="preserve">Értékhelyesbítés, értékelési tartalék </w:t>
      </w:r>
      <w:r>
        <w:rPr>
          <w:b/>
          <w:sz w:val="28"/>
          <w:szCs w:val="28"/>
        </w:rPr>
        <w:t>alkalmazásának bemutatása</w:t>
      </w:r>
    </w:p>
    <w:p w14:paraId="453C67F5" w14:textId="77777777" w:rsidR="00672549" w:rsidRPr="00E86647" w:rsidRDefault="00672549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E86647">
        <w:t>A Gazdálkodó értékhelyesbítést nem alkalmaz, így értékelési tartalékot nem képzett a tárgyévben.</w:t>
      </w:r>
    </w:p>
    <w:p w14:paraId="396CF51A" w14:textId="77777777" w:rsidR="00672549" w:rsidRDefault="00672549" w:rsidP="0067254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14:paraId="2403AAC8" w14:textId="77777777" w:rsidR="00E13DE6" w:rsidRPr="00E86647" w:rsidRDefault="00E13DE6" w:rsidP="00E13DE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E86647">
        <w:rPr>
          <w:b/>
          <w:sz w:val="28"/>
          <w:szCs w:val="28"/>
        </w:rPr>
        <w:t>1</w:t>
      </w:r>
      <w:r w:rsidR="00986C33">
        <w:rPr>
          <w:b/>
          <w:sz w:val="28"/>
          <w:szCs w:val="28"/>
        </w:rPr>
        <w:t>2</w:t>
      </w:r>
      <w:r w:rsidRPr="00E86647">
        <w:rPr>
          <w:b/>
          <w:sz w:val="28"/>
          <w:szCs w:val="28"/>
        </w:rPr>
        <w:t xml:space="preserve">. </w:t>
      </w:r>
      <w:r w:rsidRPr="00E86647">
        <w:rPr>
          <w:b/>
          <w:sz w:val="28"/>
          <w:szCs w:val="28"/>
        </w:rPr>
        <w:tab/>
        <w:t>Jelentősnek minősülő mérleg és eredménykimutatás sorok</w:t>
      </w:r>
    </w:p>
    <w:p w14:paraId="3BBB874F" w14:textId="77777777" w:rsidR="00E13DE6" w:rsidRDefault="00E13DE6" w:rsidP="00E13DE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33ECB5BD" w14:textId="77777777" w:rsidR="006D00A9" w:rsidRPr="00D771C1" w:rsidRDefault="006D00A9" w:rsidP="006D00A9">
      <w:pPr>
        <w:jc w:val="both"/>
        <w:rPr>
          <w:rFonts w:ascii="Cambria" w:hAnsi="Cambria" w:cstheme="minorHAnsi"/>
        </w:rPr>
      </w:pPr>
      <w:r w:rsidRPr="00D771C1">
        <w:rPr>
          <w:rFonts w:ascii="Cambria" w:hAnsi="Cambria" w:cstheme="minorHAnsi"/>
        </w:rPr>
        <w:t xml:space="preserve">A lényegesség elve alapján lényegesnek minősül a beszámoló szempontjából minden olyan információ, amelynek elhagyása vagy téves bemutatása befolyásolja a beszámoló adatait, a felhasználó döntéseit. </w:t>
      </w:r>
    </w:p>
    <w:p w14:paraId="62345E08" w14:textId="77777777" w:rsidR="006D00A9" w:rsidRDefault="006D00A9" w:rsidP="007A0E26">
      <w:pPr>
        <w:jc w:val="both"/>
        <w:rPr>
          <w:szCs w:val="20"/>
        </w:rPr>
      </w:pPr>
    </w:p>
    <w:p w14:paraId="21103665" w14:textId="77777777" w:rsidR="007A0E26" w:rsidRDefault="007A0E2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0D615D">
        <w:rPr>
          <w:u w:val="single"/>
        </w:rPr>
        <w:t>Mérleg:</w:t>
      </w:r>
    </w:p>
    <w:p w14:paraId="06039271" w14:textId="12FF8721" w:rsidR="007A0E26" w:rsidRDefault="007A0E2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</w:p>
    <w:p w14:paraId="6FEFABBE" w14:textId="39D4B158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AE1489">
        <w:t>A.II.</w:t>
      </w:r>
      <w:proofErr w:type="gramEnd"/>
      <w:r w:rsidRPr="00AE1489">
        <w:tab/>
      </w:r>
      <w:r>
        <w:t>Tárgyi eszközök:</w:t>
      </w:r>
      <w:r>
        <w:tab/>
      </w:r>
      <w:r>
        <w:tab/>
      </w:r>
      <w:r>
        <w:tab/>
      </w:r>
      <w:r>
        <w:tab/>
        <w:t xml:space="preserve">         </w:t>
      </w:r>
      <w:r w:rsidR="00AB0AB9">
        <w:tab/>
      </w:r>
      <w:r w:rsidR="009506C6">
        <w:t xml:space="preserve">   849</w:t>
      </w:r>
      <w:r>
        <w:t xml:space="preserve"> </w:t>
      </w:r>
      <w:proofErr w:type="spellStart"/>
      <w:r>
        <w:t>eFt</w:t>
      </w:r>
      <w:proofErr w:type="spellEnd"/>
    </w:p>
    <w:p w14:paraId="2DC7AECF" w14:textId="5C4012A4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Egyéb berendezések, gépek:</w:t>
      </w:r>
      <w:r>
        <w:tab/>
      </w:r>
      <w:r>
        <w:tab/>
        <w:t xml:space="preserve">         </w:t>
      </w:r>
      <w:r w:rsidR="00AB0AB9">
        <w:tab/>
      </w:r>
      <w:r w:rsidR="009506C6">
        <w:t xml:space="preserve">   849</w:t>
      </w:r>
      <w:r>
        <w:t xml:space="preserve"> </w:t>
      </w:r>
      <w:proofErr w:type="spellStart"/>
      <w:r>
        <w:t>eFt</w:t>
      </w:r>
      <w:proofErr w:type="spellEnd"/>
    </w:p>
    <w:p w14:paraId="14229BAF" w14:textId="0EBB38FB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3F85B5B2" w14:textId="536B166F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t>B.II.</w:t>
      </w:r>
      <w:proofErr w:type="gramEnd"/>
      <w:r>
        <w:tab/>
        <w:t>Követelések: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AB9">
        <w:t xml:space="preserve">   </w:t>
      </w:r>
      <w:r w:rsidR="008264A7">
        <w:t>45</w:t>
      </w:r>
      <w:r>
        <w:t xml:space="preserve">2 </w:t>
      </w:r>
      <w:proofErr w:type="spellStart"/>
      <w:r>
        <w:t>eFt</w:t>
      </w:r>
      <w:proofErr w:type="spellEnd"/>
    </w:p>
    <w:p w14:paraId="31FEA616" w14:textId="20CFFDA7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- Követelések </w:t>
      </w:r>
      <w:proofErr w:type="spellStart"/>
      <w:r>
        <w:t>áruszáll-ból</w:t>
      </w:r>
      <w:proofErr w:type="spellEnd"/>
      <w:r>
        <w:t xml:space="preserve">, </w:t>
      </w:r>
      <w:proofErr w:type="spellStart"/>
      <w:r>
        <w:t>szolg-ból</w:t>
      </w:r>
      <w:proofErr w:type="spellEnd"/>
      <w:r>
        <w:t>:</w:t>
      </w:r>
      <w:r>
        <w:tab/>
      </w:r>
      <w:r>
        <w:tab/>
      </w:r>
      <w:r w:rsidR="00AB0AB9">
        <w:t xml:space="preserve">   </w:t>
      </w:r>
      <w:r w:rsidR="008264A7">
        <w:t>378</w:t>
      </w:r>
      <w:r>
        <w:t xml:space="preserve"> </w:t>
      </w:r>
      <w:proofErr w:type="spellStart"/>
      <w:r>
        <w:t>eFt</w:t>
      </w:r>
      <w:proofErr w:type="spellEnd"/>
    </w:p>
    <w:p w14:paraId="041A7683" w14:textId="1EC08428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Egyéb követelés:</w:t>
      </w:r>
      <w:r>
        <w:tab/>
      </w:r>
      <w:r>
        <w:tab/>
      </w:r>
      <w:r>
        <w:tab/>
      </w:r>
      <w:r>
        <w:tab/>
      </w:r>
      <w:r>
        <w:tab/>
      </w:r>
      <w:r w:rsidR="00AB0AB9">
        <w:t xml:space="preserve">   </w:t>
      </w:r>
      <w:r>
        <w:t xml:space="preserve">  74 </w:t>
      </w:r>
      <w:proofErr w:type="spellStart"/>
      <w:r>
        <w:t>eFt</w:t>
      </w:r>
      <w:proofErr w:type="spellEnd"/>
    </w:p>
    <w:p w14:paraId="5A9AAD20" w14:textId="77777777" w:rsidR="00E03182" w:rsidRPr="00AE1489" w:rsidRDefault="00E03182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5215B30B" w14:textId="4567A744" w:rsidR="007A0E26" w:rsidRDefault="005402F0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t>B.IV.</w:t>
      </w:r>
      <w:proofErr w:type="gramEnd"/>
      <w:r w:rsidR="002850DB">
        <w:tab/>
      </w:r>
      <w:r w:rsidR="006D00A9">
        <w:t>Pénzeszközök</w:t>
      </w:r>
      <w:r w:rsidR="002850DB">
        <w:t>:</w:t>
      </w:r>
      <w:r w:rsidR="002850DB">
        <w:tab/>
      </w:r>
      <w:r w:rsidR="002850DB">
        <w:tab/>
      </w:r>
      <w:r w:rsidR="002850DB">
        <w:tab/>
      </w:r>
      <w:r w:rsidR="002850DB">
        <w:tab/>
      </w:r>
      <w:r w:rsidR="00AE1489">
        <w:t xml:space="preserve">         </w:t>
      </w:r>
      <w:r w:rsidR="002469F9">
        <w:tab/>
      </w:r>
      <w:r w:rsidR="008264A7">
        <w:t>1.622</w:t>
      </w:r>
      <w:r w:rsidR="00871B52">
        <w:t xml:space="preserve"> </w:t>
      </w:r>
      <w:proofErr w:type="spellStart"/>
      <w:r w:rsidR="002850DB">
        <w:t>eFt</w:t>
      </w:r>
      <w:proofErr w:type="spellEnd"/>
    </w:p>
    <w:p w14:paraId="25829D77" w14:textId="12FA1C79" w:rsidR="00871B52" w:rsidRDefault="00871B52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- </w:t>
      </w:r>
      <w:r w:rsidR="006D00A9">
        <w:t>Bank</w:t>
      </w:r>
      <w:r>
        <w:t>:</w:t>
      </w:r>
      <w:r>
        <w:tab/>
      </w:r>
      <w:r>
        <w:tab/>
      </w:r>
      <w:r w:rsidR="006D00A9">
        <w:tab/>
      </w:r>
      <w:r w:rsidR="006D00A9">
        <w:tab/>
      </w:r>
      <w:r w:rsidR="006D00A9">
        <w:tab/>
      </w:r>
      <w:r w:rsidR="00AE1489">
        <w:t xml:space="preserve">         </w:t>
      </w:r>
      <w:r w:rsidR="002469F9">
        <w:tab/>
      </w:r>
      <w:r w:rsidR="008264A7">
        <w:t>1.622</w:t>
      </w:r>
      <w:r>
        <w:t xml:space="preserve"> </w:t>
      </w:r>
      <w:proofErr w:type="spellStart"/>
      <w:r>
        <w:t>eFt</w:t>
      </w:r>
      <w:proofErr w:type="spellEnd"/>
    </w:p>
    <w:p w14:paraId="54B21F87" w14:textId="5070740E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05211A27" w14:textId="0CAF6D97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C.</w:t>
      </w:r>
      <w:r>
        <w:tab/>
        <w:t>Aktív időbeli elhatárolások:</w:t>
      </w:r>
      <w:r>
        <w:tab/>
      </w:r>
      <w:r>
        <w:tab/>
      </w:r>
      <w:r>
        <w:tab/>
        <w:t xml:space="preserve">        </w:t>
      </w:r>
      <w:r w:rsidR="002469F9">
        <w:tab/>
      </w:r>
      <w:r>
        <w:t xml:space="preserve"> </w:t>
      </w:r>
      <w:r w:rsidR="008264A7">
        <w:t>2.326</w:t>
      </w:r>
      <w:r>
        <w:t xml:space="preserve"> </w:t>
      </w:r>
      <w:proofErr w:type="spellStart"/>
      <w:r>
        <w:t>eFt</w:t>
      </w:r>
      <w:proofErr w:type="spellEnd"/>
    </w:p>
    <w:p w14:paraId="7D361551" w14:textId="29DBAA0B" w:rsidR="008264A7" w:rsidRDefault="008264A7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Bevételek elhatárolása:</w:t>
      </w:r>
      <w:r>
        <w:tab/>
      </w:r>
      <w:r>
        <w:tab/>
      </w:r>
      <w:r>
        <w:tab/>
      </w:r>
      <w:r>
        <w:tab/>
        <w:t xml:space="preserve"> 1.825 </w:t>
      </w:r>
      <w:proofErr w:type="spellStart"/>
      <w:r>
        <w:t>eFt</w:t>
      </w:r>
      <w:proofErr w:type="spellEnd"/>
    </w:p>
    <w:p w14:paraId="1C32A229" w14:textId="506E1163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Költségek, ráfordítások elhatárolása:</w:t>
      </w:r>
      <w:r>
        <w:tab/>
        <w:t xml:space="preserve">         </w:t>
      </w:r>
      <w:r w:rsidR="002469F9">
        <w:tab/>
        <w:t xml:space="preserve"> </w:t>
      </w:r>
      <w:r w:rsidR="008264A7">
        <w:t xml:space="preserve">   501</w:t>
      </w:r>
      <w:r>
        <w:t xml:space="preserve"> </w:t>
      </w:r>
      <w:proofErr w:type="spellStart"/>
      <w:r>
        <w:t>eFt</w:t>
      </w:r>
      <w:proofErr w:type="spellEnd"/>
    </w:p>
    <w:p w14:paraId="0F2BB8C1" w14:textId="77777777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5B782A09" w14:textId="3A414514" w:rsidR="006D00A9" w:rsidRDefault="006D00A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D.II.</w:t>
      </w:r>
      <w:r>
        <w:tab/>
        <w:t>Tőkeváltozás/eredmény:</w:t>
      </w:r>
      <w:r>
        <w:tab/>
      </w:r>
      <w:r>
        <w:tab/>
      </w:r>
      <w:r>
        <w:tab/>
      </w:r>
      <w:r w:rsidR="00AE1489">
        <w:t xml:space="preserve">         </w:t>
      </w:r>
      <w:r w:rsidR="00AB0AB9">
        <w:tab/>
      </w:r>
      <w:r w:rsidR="008264A7">
        <w:t>6.501</w:t>
      </w:r>
      <w:r>
        <w:t xml:space="preserve"> </w:t>
      </w:r>
      <w:proofErr w:type="spellStart"/>
      <w:r>
        <w:t>eFt</w:t>
      </w:r>
      <w:proofErr w:type="spellEnd"/>
    </w:p>
    <w:p w14:paraId="7381E1F5" w14:textId="77777777" w:rsidR="007E2D2F" w:rsidRDefault="007E2D2F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40DDC4FB" w14:textId="29063438" w:rsidR="006D00A9" w:rsidRDefault="006D00A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D.V.</w:t>
      </w:r>
      <w:r>
        <w:tab/>
        <w:t>Tárgyévi eredmén</w:t>
      </w:r>
      <w:r w:rsidR="00AE1489">
        <w:t>y:</w:t>
      </w:r>
      <w:r w:rsidR="00AE1489">
        <w:tab/>
      </w:r>
      <w:r w:rsidR="00AE1489">
        <w:tab/>
      </w:r>
      <w:r w:rsidR="00AE1489">
        <w:tab/>
      </w:r>
      <w:r>
        <w:tab/>
      </w:r>
      <w:r w:rsidR="008264A7">
        <w:t xml:space="preserve">          - 5.331</w:t>
      </w:r>
      <w:r>
        <w:t xml:space="preserve"> </w:t>
      </w:r>
      <w:proofErr w:type="spellStart"/>
      <w:r>
        <w:t>eFt</w:t>
      </w:r>
      <w:proofErr w:type="spellEnd"/>
    </w:p>
    <w:p w14:paraId="3EC80BE8" w14:textId="5FDFAD10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Alaptevékenység eredménye:</w:t>
      </w:r>
      <w:r>
        <w:tab/>
      </w:r>
      <w:r>
        <w:tab/>
        <w:t xml:space="preserve">   </w:t>
      </w:r>
      <w:r w:rsidR="00AB0AB9">
        <w:t xml:space="preserve">   </w:t>
      </w:r>
      <w:r>
        <w:t xml:space="preserve">    </w:t>
      </w:r>
      <w:r w:rsidR="00AB0AB9">
        <w:t>-</w:t>
      </w:r>
      <w:r>
        <w:t xml:space="preserve"> </w:t>
      </w:r>
      <w:r w:rsidR="008264A7">
        <w:t>8.864</w:t>
      </w:r>
      <w:r>
        <w:t xml:space="preserve"> </w:t>
      </w:r>
      <w:proofErr w:type="spellStart"/>
      <w:r>
        <w:t>eFt</w:t>
      </w:r>
      <w:proofErr w:type="spellEnd"/>
    </w:p>
    <w:p w14:paraId="101C2373" w14:textId="4DEE941F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Vállalkozási tevékenység</w:t>
      </w:r>
      <w:r w:rsidR="00AB0AB9">
        <w:t xml:space="preserve"> eredménye: </w:t>
      </w:r>
      <w:r w:rsidR="00AB0AB9">
        <w:tab/>
      </w:r>
      <w:r w:rsidR="00AB0AB9">
        <w:tab/>
      </w:r>
      <w:r w:rsidR="008264A7">
        <w:t xml:space="preserve"> 3.533</w:t>
      </w:r>
      <w:r w:rsidR="00AB0AB9">
        <w:t xml:space="preserve"> </w:t>
      </w:r>
      <w:proofErr w:type="spellStart"/>
      <w:r w:rsidR="00AB0AB9">
        <w:t>eFt</w:t>
      </w:r>
      <w:proofErr w:type="spellEnd"/>
    </w:p>
    <w:p w14:paraId="364ED70F" w14:textId="099D2C0D" w:rsidR="00E03182" w:rsidRDefault="00E03182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6DAF9AC7" w14:textId="0BF11843" w:rsidR="00E03182" w:rsidRDefault="00E03182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E.</w:t>
      </w:r>
      <w:r>
        <w:tab/>
        <w:t>Céltartalék várható kötelezettségekre:</w:t>
      </w:r>
      <w:r>
        <w:tab/>
      </w:r>
      <w:r>
        <w:tab/>
        <w:t xml:space="preserve">   350 </w:t>
      </w:r>
      <w:proofErr w:type="spellStart"/>
      <w:r>
        <w:t>eFt</w:t>
      </w:r>
      <w:proofErr w:type="spellEnd"/>
    </w:p>
    <w:p w14:paraId="3B3A2924" w14:textId="77777777" w:rsidR="00AE1489" w:rsidRDefault="00AE148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0BE06911" w14:textId="1681B1D7" w:rsidR="006D00A9" w:rsidRDefault="006D00A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F.III.</w:t>
      </w:r>
      <w:r>
        <w:tab/>
        <w:t>Rövid lejáratú kötelezettségek:</w:t>
      </w:r>
      <w:r>
        <w:tab/>
      </w:r>
      <w:r>
        <w:tab/>
      </w:r>
      <w:r w:rsidR="00AB0AB9">
        <w:t xml:space="preserve">         </w:t>
      </w:r>
      <w:r w:rsidR="00AB0AB9">
        <w:tab/>
        <w:t>2.</w:t>
      </w:r>
      <w:r w:rsidR="008264A7">
        <w:t>429</w:t>
      </w:r>
      <w:r>
        <w:t xml:space="preserve"> </w:t>
      </w:r>
      <w:proofErr w:type="spellStart"/>
      <w:r>
        <w:t>eFt</w:t>
      </w:r>
      <w:proofErr w:type="spellEnd"/>
    </w:p>
    <w:p w14:paraId="5B81E527" w14:textId="07956E18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- Kötelezettség </w:t>
      </w:r>
      <w:proofErr w:type="spellStart"/>
      <w:r>
        <w:t>áruszáll-ból</w:t>
      </w:r>
      <w:proofErr w:type="spellEnd"/>
      <w:r>
        <w:t xml:space="preserve"> és </w:t>
      </w:r>
      <w:proofErr w:type="spellStart"/>
      <w:r>
        <w:t>szolg-ból</w:t>
      </w:r>
      <w:proofErr w:type="spellEnd"/>
      <w:r>
        <w:t>:</w:t>
      </w:r>
      <w:r>
        <w:tab/>
      </w:r>
      <w:r>
        <w:tab/>
      </w:r>
      <w:r w:rsidR="008264A7">
        <w:t>1.225</w:t>
      </w:r>
      <w:r>
        <w:t xml:space="preserve"> </w:t>
      </w:r>
      <w:proofErr w:type="spellStart"/>
      <w:r>
        <w:t>eFt</w:t>
      </w:r>
      <w:proofErr w:type="spellEnd"/>
    </w:p>
    <w:p w14:paraId="5BF6197C" w14:textId="2625E21E" w:rsidR="006D00A9" w:rsidRDefault="006D00A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Egyéb kötelezettség:</w:t>
      </w:r>
      <w:r>
        <w:tab/>
      </w:r>
      <w:r>
        <w:tab/>
      </w:r>
      <w:r>
        <w:tab/>
      </w:r>
      <w:r w:rsidR="00AB0AB9">
        <w:t xml:space="preserve">         </w:t>
      </w:r>
      <w:r w:rsidR="00AB0AB9">
        <w:tab/>
      </w:r>
      <w:r w:rsidR="008264A7">
        <w:t>1.204</w:t>
      </w:r>
      <w:r>
        <w:t xml:space="preserve"> </w:t>
      </w:r>
      <w:proofErr w:type="spellStart"/>
      <w:r>
        <w:t>eFt</w:t>
      </w:r>
      <w:proofErr w:type="spellEnd"/>
    </w:p>
    <w:p w14:paraId="2F1B5C5E" w14:textId="47B349C8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44224A02" w14:textId="0991E6D3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G. </w:t>
      </w:r>
      <w:r>
        <w:tab/>
        <w:t>Passzív időbeli elhatárolások:</w:t>
      </w:r>
      <w:r>
        <w:tab/>
      </w:r>
      <w:r>
        <w:tab/>
        <w:t xml:space="preserve">         </w:t>
      </w:r>
      <w:r>
        <w:tab/>
      </w:r>
      <w:r w:rsidR="008264A7">
        <w:t>1.300</w:t>
      </w:r>
      <w:r>
        <w:t xml:space="preserve"> </w:t>
      </w:r>
      <w:proofErr w:type="spellStart"/>
      <w:r>
        <w:t>eFt</w:t>
      </w:r>
      <w:proofErr w:type="spellEnd"/>
    </w:p>
    <w:p w14:paraId="57A54EEC" w14:textId="39B1A703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Bevételek időbeli elhatárolása:</w:t>
      </w:r>
      <w:r>
        <w:tab/>
      </w:r>
      <w:r>
        <w:tab/>
        <w:t xml:space="preserve">         </w:t>
      </w:r>
      <w:r>
        <w:tab/>
      </w:r>
      <w:r w:rsidR="008264A7">
        <w:t>1.300</w:t>
      </w:r>
      <w:r>
        <w:t xml:space="preserve"> </w:t>
      </w:r>
      <w:proofErr w:type="spellStart"/>
      <w:r>
        <w:t>eFt</w:t>
      </w:r>
      <w:proofErr w:type="spellEnd"/>
    </w:p>
    <w:p w14:paraId="059753E2" w14:textId="790FD21F" w:rsidR="00871B52" w:rsidRDefault="00871B52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6EFCD875" w14:textId="77777777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1979AB05" w14:textId="7665F9FE" w:rsidR="00871B52" w:rsidRP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r w:rsidRPr="00641A96">
        <w:rPr>
          <w:u w:val="single"/>
        </w:rPr>
        <w:t>Eredménykimutatás:</w:t>
      </w:r>
    </w:p>
    <w:p w14:paraId="6BA28ED8" w14:textId="0AE81455" w:rsidR="002850DB" w:rsidRDefault="002850DB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0460BE40" w14:textId="08085227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A.1.</w:t>
      </w:r>
      <w:r>
        <w:tab/>
        <w:t>Értékesítés nettó árbevétele:</w:t>
      </w:r>
      <w:r>
        <w:tab/>
      </w:r>
      <w:r>
        <w:tab/>
      </w:r>
      <w:r>
        <w:tab/>
      </w:r>
      <w:r w:rsidR="009017D1">
        <w:t xml:space="preserve">          14.864</w:t>
      </w:r>
      <w:r>
        <w:t xml:space="preserve"> </w:t>
      </w:r>
      <w:proofErr w:type="spellStart"/>
      <w:r>
        <w:t>eFt</w:t>
      </w:r>
      <w:proofErr w:type="spellEnd"/>
    </w:p>
    <w:p w14:paraId="3BCB4A3E" w14:textId="743D8682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Cél szerinti tevékenység árbevétele:</w:t>
      </w:r>
      <w:r>
        <w:tab/>
      </w:r>
      <w:r>
        <w:tab/>
      </w:r>
      <w:r w:rsidR="009017D1">
        <w:t>9.967</w:t>
      </w:r>
      <w:r>
        <w:t xml:space="preserve"> </w:t>
      </w:r>
      <w:proofErr w:type="spellStart"/>
      <w:r>
        <w:t>eFt</w:t>
      </w:r>
      <w:proofErr w:type="spellEnd"/>
    </w:p>
    <w:p w14:paraId="7A748C53" w14:textId="55461003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Vállalkozási tevékenység árbevétele:</w:t>
      </w:r>
      <w:r>
        <w:tab/>
      </w:r>
      <w:r>
        <w:tab/>
      </w:r>
      <w:r w:rsidR="009017D1">
        <w:t>4.897</w:t>
      </w:r>
      <w:r>
        <w:t xml:space="preserve"> </w:t>
      </w:r>
      <w:proofErr w:type="spellStart"/>
      <w:r>
        <w:t>eFt</w:t>
      </w:r>
      <w:proofErr w:type="spellEnd"/>
    </w:p>
    <w:p w14:paraId="79267F13" w14:textId="77777777" w:rsidR="00AB0AB9" w:rsidRDefault="00AB0AB9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564EDEDE" w14:textId="55755FBC" w:rsidR="00604437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A.3.</w:t>
      </w:r>
      <w:r>
        <w:tab/>
        <w:t>Egyéb bevételek:</w:t>
      </w:r>
      <w:r>
        <w:tab/>
      </w:r>
      <w:r>
        <w:tab/>
      </w:r>
      <w:r>
        <w:tab/>
        <w:t xml:space="preserve">        </w:t>
      </w:r>
      <w:r>
        <w:tab/>
      </w:r>
      <w:r w:rsidR="007D5AFD">
        <w:t xml:space="preserve">          </w:t>
      </w:r>
      <w:r w:rsidR="009017D1">
        <w:t>38.413</w:t>
      </w:r>
      <w:r>
        <w:t xml:space="preserve"> </w:t>
      </w:r>
      <w:proofErr w:type="spellStart"/>
      <w:r>
        <w:t>eFt</w:t>
      </w:r>
      <w:proofErr w:type="spellEnd"/>
    </w:p>
    <w:p w14:paraId="1E23C9A1" w14:textId="31D72D80" w:rsidR="00A450D7" w:rsidRDefault="00A450D7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Tagdíjak: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6</w:t>
      </w:r>
      <w:r w:rsidR="009017D1">
        <w:t>9</w:t>
      </w:r>
      <w:r>
        <w:t xml:space="preserve"> </w:t>
      </w:r>
      <w:proofErr w:type="spellStart"/>
      <w:r>
        <w:t>eFt</w:t>
      </w:r>
      <w:proofErr w:type="spellEnd"/>
    </w:p>
    <w:p w14:paraId="78BF543B" w14:textId="0D0A641C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Támogatások:</w:t>
      </w:r>
      <w:r>
        <w:tab/>
      </w:r>
      <w:r>
        <w:tab/>
      </w:r>
      <w:r>
        <w:tab/>
      </w:r>
      <w:r>
        <w:tab/>
      </w:r>
      <w:r w:rsidR="007D5AFD">
        <w:t xml:space="preserve">          </w:t>
      </w:r>
      <w:r w:rsidR="009017D1">
        <w:t>35.559</w:t>
      </w:r>
      <w:r>
        <w:t xml:space="preserve"> </w:t>
      </w:r>
      <w:proofErr w:type="spellStart"/>
      <w:r>
        <w:t>eFt</w:t>
      </w:r>
      <w:proofErr w:type="spellEnd"/>
    </w:p>
    <w:p w14:paraId="1ADE73E7" w14:textId="2F9D0656" w:rsidR="007D5AFD" w:rsidRDefault="007D5AFD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Adományok: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7D1">
        <w:t>1.959</w:t>
      </w:r>
      <w:r>
        <w:t xml:space="preserve"> </w:t>
      </w:r>
      <w:proofErr w:type="spellStart"/>
      <w:r>
        <w:t>eFt</w:t>
      </w:r>
      <w:proofErr w:type="spellEnd"/>
    </w:p>
    <w:p w14:paraId="2313BA2E" w14:textId="0003ED61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Egyéb cél szerinti bevételek:</w:t>
      </w:r>
      <w:r>
        <w:tab/>
      </w:r>
      <w:r>
        <w:tab/>
      </w:r>
      <w:r>
        <w:tab/>
      </w:r>
      <w:r w:rsidR="009017D1">
        <w:t xml:space="preserve">   826</w:t>
      </w:r>
      <w:r>
        <w:t xml:space="preserve"> </w:t>
      </w:r>
      <w:proofErr w:type="spellStart"/>
      <w:r>
        <w:t>eFt</w:t>
      </w:r>
      <w:proofErr w:type="spellEnd"/>
    </w:p>
    <w:p w14:paraId="413A99F4" w14:textId="0030FF2F" w:rsidR="00194DB6" w:rsidRDefault="00194DB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73964BE2" w14:textId="20C191E6" w:rsidR="00194DB6" w:rsidRDefault="00194DB6" w:rsidP="00194DB6">
      <w:r>
        <w:t>A.4.</w:t>
      </w:r>
      <w:r>
        <w:tab/>
      </w:r>
      <w:proofErr w:type="spellStart"/>
      <w:r>
        <w:t>Pü</w:t>
      </w:r>
      <w:proofErr w:type="spellEnd"/>
      <w:r>
        <w:t>-i műveletek bevételei (</w:t>
      </w:r>
      <w:proofErr w:type="spellStart"/>
      <w:proofErr w:type="gramStart"/>
      <w:r>
        <w:t>árf.diff</w:t>
      </w:r>
      <w:proofErr w:type="spellEnd"/>
      <w:proofErr w:type="gramEnd"/>
      <w:r>
        <w:t>.):</w:t>
      </w:r>
      <w:r>
        <w:tab/>
      </w:r>
      <w:r>
        <w:tab/>
        <w:t xml:space="preserve">   </w:t>
      </w:r>
      <w:r>
        <w:tab/>
      </w:r>
      <w:r w:rsidR="009017D1">
        <w:t xml:space="preserve">   126</w:t>
      </w:r>
      <w:r>
        <w:t xml:space="preserve"> </w:t>
      </w:r>
      <w:proofErr w:type="spellStart"/>
      <w:r>
        <w:t>eFt</w:t>
      </w:r>
      <w:proofErr w:type="spellEnd"/>
      <w:r>
        <w:tab/>
      </w:r>
    </w:p>
    <w:p w14:paraId="72BA63DF" w14:textId="77777777" w:rsidR="00194DB6" w:rsidRDefault="00194DB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5BD7E371" w14:textId="49F9A16F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B.5.</w:t>
      </w:r>
      <w:r>
        <w:tab/>
        <w:t>Anyagjellegű ráfordítások:</w:t>
      </w:r>
      <w:r>
        <w:tab/>
      </w:r>
      <w:r>
        <w:tab/>
      </w:r>
      <w:r>
        <w:tab/>
      </w:r>
      <w:r w:rsidR="007D5AFD">
        <w:t xml:space="preserve">          </w:t>
      </w:r>
      <w:r w:rsidR="009017D1">
        <w:t>44.370</w:t>
      </w:r>
      <w:r>
        <w:t xml:space="preserve"> </w:t>
      </w:r>
      <w:proofErr w:type="spellStart"/>
      <w:r>
        <w:t>eFt</w:t>
      </w:r>
      <w:proofErr w:type="spellEnd"/>
    </w:p>
    <w:p w14:paraId="39E74A07" w14:textId="2DA5AC9F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Anyagköltség:</w:t>
      </w:r>
      <w:r>
        <w:tab/>
      </w:r>
      <w:r>
        <w:tab/>
      </w:r>
      <w:r>
        <w:tab/>
      </w:r>
      <w:r>
        <w:tab/>
      </w:r>
      <w:r w:rsidR="007D5AFD">
        <w:tab/>
      </w:r>
      <w:r w:rsidR="009017D1">
        <w:t>2.589</w:t>
      </w:r>
      <w:r>
        <w:t xml:space="preserve"> </w:t>
      </w:r>
      <w:proofErr w:type="spellStart"/>
      <w:r>
        <w:t>eFt</w:t>
      </w:r>
      <w:proofErr w:type="spellEnd"/>
    </w:p>
    <w:p w14:paraId="7792CE7A" w14:textId="530A08B5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Igénybe vett szolgáltatások:</w:t>
      </w:r>
      <w:r>
        <w:tab/>
      </w:r>
      <w:r>
        <w:tab/>
      </w:r>
      <w:r>
        <w:tab/>
      </w:r>
      <w:r w:rsidR="007D5AFD">
        <w:t xml:space="preserve">          </w:t>
      </w:r>
      <w:r w:rsidR="009017D1">
        <w:t>40.607</w:t>
      </w:r>
      <w:r>
        <w:t xml:space="preserve"> </w:t>
      </w:r>
      <w:proofErr w:type="spellStart"/>
      <w:r>
        <w:t>eFt</w:t>
      </w:r>
      <w:proofErr w:type="spellEnd"/>
    </w:p>
    <w:p w14:paraId="525AB0F2" w14:textId="6826235D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Egyéb szolgáltatások:</w:t>
      </w:r>
      <w:r>
        <w:tab/>
      </w:r>
      <w:r>
        <w:tab/>
      </w:r>
      <w:r>
        <w:tab/>
      </w:r>
      <w:r w:rsidR="007D5AFD">
        <w:tab/>
      </w:r>
      <w:r w:rsidR="009017D1">
        <w:t>1.174</w:t>
      </w:r>
      <w:r>
        <w:t xml:space="preserve"> </w:t>
      </w:r>
      <w:proofErr w:type="spellStart"/>
      <w:r>
        <w:t>eFt</w:t>
      </w:r>
      <w:proofErr w:type="spellEnd"/>
    </w:p>
    <w:p w14:paraId="4926F836" w14:textId="770D07CE" w:rsidR="007D5AFD" w:rsidRDefault="007D5AFD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49F16205" w14:textId="6E85C319" w:rsidR="007D5AFD" w:rsidRDefault="007D5AFD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B.6.</w:t>
      </w:r>
      <w:r>
        <w:tab/>
        <w:t>Személyi jellegű ráfordítások:</w:t>
      </w:r>
      <w:r>
        <w:tab/>
      </w:r>
      <w:r>
        <w:tab/>
      </w:r>
      <w:r w:rsidR="006F0879">
        <w:t xml:space="preserve">          11.552</w:t>
      </w:r>
      <w:r>
        <w:t xml:space="preserve"> </w:t>
      </w:r>
      <w:proofErr w:type="spellStart"/>
      <w:r>
        <w:t>eFt</w:t>
      </w:r>
      <w:proofErr w:type="spellEnd"/>
    </w:p>
    <w:p w14:paraId="0D4C88BA" w14:textId="688EF2AA" w:rsidR="007D5AFD" w:rsidRDefault="007D5AFD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Bérköltség / megbízási díjak:</w:t>
      </w:r>
      <w:r>
        <w:tab/>
      </w:r>
      <w:r>
        <w:tab/>
      </w:r>
      <w:r>
        <w:tab/>
      </w:r>
      <w:r w:rsidR="006F0879">
        <w:t>7.262</w:t>
      </w:r>
      <w:r>
        <w:t xml:space="preserve"> </w:t>
      </w:r>
      <w:proofErr w:type="spellStart"/>
      <w:r>
        <w:t>eFt</w:t>
      </w:r>
      <w:proofErr w:type="spellEnd"/>
    </w:p>
    <w:p w14:paraId="6FE99DC8" w14:textId="50466B5A" w:rsidR="007D5AFD" w:rsidRDefault="007D5AFD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- </w:t>
      </w:r>
      <w:proofErr w:type="spellStart"/>
      <w:proofErr w:type="gramStart"/>
      <w:r>
        <w:t>Szem.jell.kifizetések</w:t>
      </w:r>
      <w:proofErr w:type="spellEnd"/>
      <w:proofErr w:type="gramEnd"/>
      <w:r>
        <w:t>:</w:t>
      </w:r>
      <w:r>
        <w:tab/>
      </w:r>
      <w:r>
        <w:tab/>
      </w:r>
      <w:r>
        <w:tab/>
      </w:r>
      <w:r>
        <w:tab/>
      </w:r>
      <w:r w:rsidR="006F0879">
        <w:t>3.549</w:t>
      </w:r>
      <w:r>
        <w:t xml:space="preserve"> </w:t>
      </w:r>
      <w:proofErr w:type="spellStart"/>
      <w:r>
        <w:t>eFt</w:t>
      </w:r>
      <w:proofErr w:type="spellEnd"/>
    </w:p>
    <w:p w14:paraId="34CAA16E" w14:textId="37B6BAD0" w:rsidR="007D5AFD" w:rsidRDefault="007D5AFD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ab/>
        <w:t>- Bérjárulékok: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F0879">
        <w:t>7</w:t>
      </w:r>
      <w:r>
        <w:t xml:space="preserve">41 </w:t>
      </w:r>
      <w:proofErr w:type="spellStart"/>
      <w:r>
        <w:t>eFt</w:t>
      </w:r>
      <w:proofErr w:type="spellEnd"/>
    </w:p>
    <w:p w14:paraId="3826DB93" w14:textId="45C267ED" w:rsidR="00641A96" w:rsidRDefault="00641A96" w:rsidP="007A0E2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</w:pPr>
    </w:p>
    <w:p w14:paraId="42446F06" w14:textId="7C08E38F" w:rsidR="00627816" w:rsidRDefault="00641A96" w:rsidP="000C7B60">
      <w:r>
        <w:t>B.7.</w:t>
      </w:r>
      <w:r>
        <w:tab/>
        <w:t>Értékcsökkenési leírás:</w:t>
      </w:r>
      <w:r>
        <w:tab/>
      </w:r>
      <w:r>
        <w:tab/>
      </w:r>
      <w:r>
        <w:tab/>
      </w:r>
      <w:r>
        <w:tab/>
      </w:r>
      <w:r w:rsidR="007D5AFD">
        <w:t xml:space="preserve">   </w:t>
      </w:r>
      <w:r w:rsidR="006F0879">
        <w:t>306</w:t>
      </w:r>
      <w:r>
        <w:t xml:space="preserve"> </w:t>
      </w:r>
      <w:proofErr w:type="spellStart"/>
      <w:r>
        <w:t>eFt</w:t>
      </w:r>
      <w:proofErr w:type="spellEnd"/>
    </w:p>
    <w:p w14:paraId="16F6FC7D" w14:textId="77777777" w:rsidR="00194DB6" w:rsidRDefault="00194DB6" w:rsidP="000C7B60"/>
    <w:p w14:paraId="3C6F2C13" w14:textId="4F2C173E" w:rsidR="007D5AFD" w:rsidRDefault="007D5AFD" w:rsidP="000C7B60">
      <w:r>
        <w:t>B.8.</w:t>
      </w:r>
      <w:r>
        <w:tab/>
        <w:t>Egyéb ráfordítások:</w:t>
      </w:r>
      <w:r>
        <w:tab/>
      </w:r>
      <w:r>
        <w:tab/>
      </w:r>
      <w:r>
        <w:tab/>
      </w:r>
      <w:r>
        <w:tab/>
      </w:r>
      <w:r>
        <w:tab/>
      </w:r>
      <w:r w:rsidR="006F0879">
        <w:t>2.232</w:t>
      </w:r>
      <w:r>
        <w:t xml:space="preserve"> </w:t>
      </w:r>
      <w:proofErr w:type="spellStart"/>
      <w:r>
        <w:t>eFt</w:t>
      </w:r>
      <w:proofErr w:type="spellEnd"/>
    </w:p>
    <w:p w14:paraId="05C5B28B" w14:textId="77777777" w:rsidR="00194DB6" w:rsidRDefault="00194DB6" w:rsidP="000C7B60"/>
    <w:p w14:paraId="53FA8287" w14:textId="653EB308" w:rsidR="007D5AFD" w:rsidRDefault="007D5AFD" w:rsidP="000C7B60">
      <w:r>
        <w:t>B.9.</w:t>
      </w:r>
      <w:r>
        <w:tab/>
      </w:r>
      <w:proofErr w:type="spellStart"/>
      <w:r>
        <w:t>Pü</w:t>
      </w:r>
      <w:proofErr w:type="spellEnd"/>
      <w:r>
        <w:t>-i műveletek ráfordításai (</w:t>
      </w:r>
      <w:proofErr w:type="spellStart"/>
      <w:proofErr w:type="gramStart"/>
      <w:r>
        <w:t>árf.diff</w:t>
      </w:r>
      <w:proofErr w:type="spellEnd"/>
      <w:proofErr w:type="gramEnd"/>
      <w:r>
        <w:t>.):</w:t>
      </w:r>
      <w:r>
        <w:tab/>
      </w:r>
      <w:r>
        <w:tab/>
      </w:r>
      <w:r w:rsidR="00194DB6">
        <w:t xml:space="preserve">   </w:t>
      </w:r>
      <w:r w:rsidR="006F0879">
        <w:t>274</w:t>
      </w:r>
      <w:r w:rsidR="00194DB6">
        <w:t xml:space="preserve"> </w:t>
      </w:r>
      <w:proofErr w:type="spellStart"/>
      <w:r w:rsidR="00194DB6">
        <w:t>eFt</w:t>
      </w:r>
      <w:proofErr w:type="spellEnd"/>
      <w:r>
        <w:tab/>
      </w:r>
    </w:p>
    <w:p w14:paraId="5744BB6E" w14:textId="02D74F38" w:rsidR="00AE37B0" w:rsidRDefault="00AE37B0" w:rsidP="000C7B60"/>
    <w:p w14:paraId="1906CC2C" w14:textId="0C5F33D9" w:rsidR="00AE37B0" w:rsidRDefault="00AE37B0" w:rsidP="000C7B60"/>
    <w:p w14:paraId="3B54CBE5" w14:textId="3F1EF5A5" w:rsidR="00194DB6" w:rsidRDefault="00194DB6" w:rsidP="000C7B60"/>
    <w:p w14:paraId="2D885ECB" w14:textId="3F52698C" w:rsidR="00AE37B0" w:rsidRPr="00AE37B0" w:rsidRDefault="00AE37B0" w:rsidP="00AE37B0">
      <w:pPr>
        <w:ind w:left="705" w:hanging="705"/>
        <w:rPr>
          <w:b/>
          <w:bCs/>
          <w:sz w:val="28"/>
          <w:szCs w:val="28"/>
        </w:rPr>
      </w:pPr>
      <w:r w:rsidRPr="00AE37B0">
        <w:rPr>
          <w:b/>
          <w:bCs/>
          <w:sz w:val="28"/>
          <w:szCs w:val="28"/>
        </w:rPr>
        <w:t>13.</w:t>
      </w:r>
      <w:r w:rsidRPr="00AE37B0">
        <w:rPr>
          <w:b/>
          <w:bCs/>
          <w:sz w:val="28"/>
          <w:szCs w:val="28"/>
        </w:rPr>
        <w:tab/>
      </w:r>
      <w:r w:rsidR="0082695F">
        <w:rPr>
          <w:b/>
          <w:bCs/>
          <w:sz w:val="28"/>
          <w:szCs w:val="28"/>
        </w:rPr>
        <w:t xml:space="preserve">A </w:t>
      </w:r>
      <w:r w:rsidR="00AD740D">
        <w:rPr>
          <w:b/>
          <w:bCs/>
          <w:sz w:val="28"/>
          <w:szCs w:val="28"/>
        </w:rPr>
        <w:t>Szövetség</w:t>
      </w:r>
      <w:r w:rsidRPr="00AE37B0">
        <w:rPr>
          <w:b/>
          <w:bCs/>
          <w:sz w:val="28"/>
          <w:szCs w:val="28"/>
        </w:rPr>
        <w:t xml:space="preserve"> által </w:t>
      </w:r>
      <w:r>
        <w:rPr>
          <w:b/>
          <w:bCs/>
          <w:sz w:val="28"/>
          <w:szCs w:val="28"/>
        </w:rPr>
        <w:t xml:space="preserve">a tárgyévben </w:t>
      </w:r>
      <w:r w:rsidRPr="00AE37B0">
        <w:rPr>
          <w:b/>
          <w:bCs/>
          <w:sz w:val="28"/>
          <w:szCs w:val="28"/>
        </w:rPr>
        <w:t>véglegesen kapott és felhasznált támogatások, adományok bemutatása</w:t>
      </w:r>
    </w:p>
    <w:p w14:paraId="0B10F321" w14:textId="3373ED2A" w:rsidR="00AE37B0" w:rsidRDefault="00AE37B0" w:rsidP="000C7B60"/>
    <w:p w14:paraId="1A3793BB" w14:textId="1080B6DB" w:rsidR="00AE37B0" w:rsidRDefault="00AE37B0" w:rsidP="00AE37B0">
      <w:pPr>
        <w:jc w:val="both"/>
        <w:rPr>
          <w:rFonts w:ascii="Cambria" w:hAnsi="Cambria" w:cstheme="minorHAnsi"/>
        </w:rPr>
      </w:pPr>
      <w:r w:rsidRPr="00D771C1">
        <w:rPr>
          <w:rFonts w:ascii="Cambria" w:hAnsi="Cambria" w:cstheme="minorHAnsi"/>
        </w:rPr>
        <w:t xml:space="preserve">Az </w:t>
      </w:r>
      <w:proofErr w:type="spellStart"/>
      <w:r w:rsidRPr="00D771C1">
        <w:rPr>
          <w:rFonts w:ascii="Cambria" w:hAnsi="Cambria" w:cstheme="minorHAnsi"/>
        </w:rPr>
        <w:t>Ectv</w:t>
      </w:r>
      <w:proofErr w:type="spellEnd"/>
      <w:r w:rsidRPr="00D771C1">
        <w:rPr>
          <w:rFonts w:ascii="Cambria" w:hAnsi="Cambria" w:cstheme="minorHAnsi"/>
        </w:rPr>
        <w:t xml:space="preserve">. 29. §. (4)-(5) </w:t>
      </w:r>
      <w:proofErr w:type="spellStart"/>
      <w:r w:rsidRPr="00D771C1">
        <w:rPr>
          <w:rFonts w:ascii="Cambria" w:hAnsi="Cambria" w:cstheme="minorHAnsi"/>
        </w:rPr>
        <w:t>bek</w:t>
      </w:r>
      <w:proofErr w:type="spellEnd"/>
      <w:r w:rsidRPr="00D771C1">
        <w:rPr>
          <w:rFonts w:ascii="Cambria" w:hAnsi="Cambria" w:cstheme="minorHAnsi"/>
        </w:rPr>
        <w:t xml:space="preserve">. alapján a kettős könyvvitelt vezető (közhasznú) szervezet kiegészítő mellékletében be kell mutatni a támogatási program keretében végleges jelleggel felhasznált összegeket támogatásonként. Támogatási program alatt a központi, az önkormányzati, illetve nemzetközi forrásból, illetve más gazdálkodótól kapott, a tevékenység fenntartását, fejlesztését célzó támogatást, adományt kell érteni. Külön kell megadni a kiegészítő mellékletben a támogatási program keretében kapott visszatérítendő (kötelezettségként kimutatott) támogatásra vonatkozó, előbbiekben részletezett adatokat. </w:t>
      </w:r>
    </w:p>
    <w:p w14:paraId="34F3AA01" w14:textId="71D37526" w:rsidR="00CD4C86" w:rsidRDefault="00CD4C86" w:rsidP="00AE37B0">
      <w:pPr>
        <w:jc w:val="both"/>
        <w:rPr>
          <w:rFonts w:ascii="Cambria" w:hAnsi="Cambria" w:cstheme="minorHAnsi"/>
        </w:rPr>
      </w:pPr>
    </w:p>
    <w:p w14:paraId="5842328E" w14:textId="045177FA" w:rsidR="00CD4C86" w:rsidRDefault="00CD4C86" w:rsidP="00AE37B0">
      <w:pPr>
        <w:jc w:val="both"/>
        <w:rPr>
          <w:rFonts w:ascii="Cambria" w:hAnsi="Cambria" w:cstheme="minorHAnsi"/>
        </w:rPr>
      </w:pPr>
      <w:bookmarkStart w:id="3" w:name="_Hlk129032709"/>
      <w:r>
        <w:rPr>
          <w:rFonts w:ascii="Cambria" w:hAnsi="Cambria" w:cstheme="minorHAnsi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CD4C86" w:rsidRPr="00285D3C" w14:paraId="78E8C4F6" w14:textId="77777777" w:rsidTr="002F3199">
        <w:tc>
          <w:tcPr>
            <w:tcW w:w="3539" w:type="dxa"/>
          </w:tcPr>
          <w:p w14:paraId="09D220C6" w14:textId="77777777" w:rsidR="00CD4C86" w:rsidRPr="00285D3C" w:rsidRDefault="00CD4C86" w:rsidP="002F3199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5D3FF00B" w14:textId="77777777" w:rsidR="00CD4C86" w:rsidRPr="00285D3C" w:rsidRDefault="00CD4C86" w:rsidP="002F3199">
            <w:pPr>
              <w:ind w:left="4245" w:hanging="4245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Fogyatékosok sportjának támogatása</w:t>
            </w:r>
          </w:p>
        </w:tc>
      </w:tr>
      <w:tr w:rsidR="00CD4C86" w:rsidRPr="00285D3C" w14:paraId="138A33F7" w14:textId="77777777" w:rsidTr="002F3199">
        <w:tc>
          <w:tcPr>
            <w:tcW w:w="3539" w:type="dxa"/>
          </w:tcPr>
          <w:p w14:paraId="14D911F2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66923F10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Emberi Erőforrások Minisztériuma</w:t>
            </w:r>
          </w:p>
        </w:tc>
      </w:tr>
      <w:tr w:rsidR="00CD4C86" w:rsidRPr="00285D3C" w14:paraId="0073BFB5" w14:textId="77777777" w:rsidTr="002F3199">
        <w:tc>
          <w:tcPr>
            <w:tcW w:w="3539" w:type="dxa"/>
          </w:tcPr>
          <w:p w14:paraId="37F83477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480199BD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CD4C86" w:rsidRPr="00285D3C" w14:paraId="74F489D8" w14:textId="77777777" w:rsidTr="002F3199">
        <w:tc>
          <w:tcPr>
            <w:tcW w:w="3539" w:type="dxa"/>
          </w:tcPr>
          <w:p w14:paraId="738E2046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2E790D00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CD4C86" w:rsidRPr="00285D3C" w14:paraId="41213936" w14:textId="77777777" w:rsidTr="002F3199">
        <w:tc>
          <w:tcPr>
            <w:tcW w:w="3539" w:type="dxa"/>
          </w:tcPr>
          <w:p w14:paraId="6459234B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4AABEFF4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2021.01.01-</w:t>
            </w:r>
            <w:r w:rsidRPr="00CD4C86">
              <w:rPr>
                <w:rFonts w:ascii="Cambria" w:hAnsi="Cambria"/>
                <w:b/>
                <w:bCs/>
              </w:rPr>
              <w:t>2022.01.31.</w:t>
            </w:r>
          </w:p>
        </w:tc>
      </w:tr>
      <w:tr w:rsidR="00CD4C86" w:rsidRPr="00285D3C" w14:paraId="483EAB72" w14:textId="77777777" w:rsidTr="002F3199">
        <w:tc>
          <w:tcPr>
            <w:tcW w:w="3539" w:type="dxa"/>
          </w:tcPr>
          <w:p w14:paraId="329C90BA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3B690DAE" w14:textId="3DAD0552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</w:t>
            </w:r>
            <w:r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CD4C86" w:rsidRPr="00285D3C" w14:paraId="174E3075" w14:textId="77777777" w:rsidTr="002F3199">
        <w:tc>
          <w:tcPr>
            <w:tcW w:w="3539" w:type="dxa"/>
          </w:tcPr>
          <w:p w14:paraId="27440916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781D4E35" w14:textId="28B01308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1.000.000</w:t>
            </w:r>
            <w:r w:rsidRPr="00285D3C">
              <w:rPr>
                <w:rFonts w:ascii="Cambria" w:hAnsi="Cambria" w:cstheme="minorHAnsi"/>
              </w:rPr>
              <w:t xml:space="preserve"> </w:t>
            </w:r>
            <w:proofErr w:type="gramStart"/>
            <w:r w:rsidRPr="00285D3C">
              <w:rPr>
                <w:rFonts w:ascii="Cambria" w:hAnsi="Cambria" w:cstheme="minorHAnsi"/>
              </w:rPr>
              <w:t>Ft  (</w:t>
            </w:r>
            <w:proofErr w:type="gramEnd"/>
            <w:r w:rsidRPr="00285D3C">
              <w:rPr>
                <w:rFonts w:ascii="Cambria" w:hAnsi="Cambria" w:cstheme="minorHAnsi"/>
              </w:rPr>
              <w:t>202</w:t>
            </w:r>
            <w:r>
              <w:rPr>
                <w:rFonts w:ascii="Cambria" w:hAnsi="Cambria" w:cstheme="minorHAnsi"/>
              </w:rPr>
              <w:t>1</w:t>
            </w:r>
            <w:r w:rsidRPr="00285D3C">
              <w:rPr>
                <w:rFonts w:ascii="Cambria" w:hAnsi="Cambria" w:cstheme="minorHAnsi"/>
              </w:rPr>
              <w:t>. évről elhatárolt bevétel)</w:t>
            </w:r>
          </w:p>
        </w:tc>
      </w:tr>
      <w:tr w:rsidR="00CD4C86" w:rsidRPr="00285D3C" w14:paraId="5F1CC59C" w14:textId="77777777" w:rsidTr="002F3199">
        <w:tc>
          <w:tcPr>
            <w:tcW w:w="3539" w:type="dxa"/>
          </w:tcPr>
          <w:p w14:paraId="543A71EF" w14:textId="77777777" w:rsidR="00CD4C86" w:rsidRDefault="00CD4C86" w:rsidP="002F3199">
            <w:pPr>
              <w:jc w:val="both"/>
              <w:rPr>
                <w:rFonts w:ascii="Cambria" w:hAnsi="Cambria" w:cstheme="minorHAnsi"/>
              </w:rPr>
            </w:pPr>
          </w:p>
          <w:p w14:paraId="6131CC0B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4E6DA341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 xml:space="preserve">A támogatás a kerekesszékes fogyatékos játékosok versenyeztetésére (utazási + szállásköltség), valamint a hazai edzésekhez szükséges pályabérleti díjra és edzői szolgáltatásra, további </w:t>
            </w:r>
            <w:proofErr w:type="spellStart"/>
            <w:r w:rsidRPr="00285D3C">
              <w:rPr>
                <w:rFonts w:ascii="Cambria" w:hAnsi="Cambria" w:cstheme="minorHAnsi"/>
              </w:rPr>
              <w:t>eü</w:t>
            </w:r>
            <w:proofErr w:type="spellEnd"/>
            <w:r w:rsidRPr="00285D3C">
              <w:rPr>
                <w:rFonts w:ascii="Cambria" w:hAnsi="Cambria" w:cstheme="minorHAnsi"/>
              </w:rPr>
              <w:t>. tesztelésre került felhasználásra.</w:t>
            </w:r>
          </w:p>
        </w:tc>
      </w:tr>
      <w:bookmarkEnd w:id="3"/>
    </w:tbl>
    <w:p w14:paraId="6DD5D912" w14:textId="3FD52846" w:rsidR="00CD4C86" w:rsidRDefault="00CD4C86" w:rsidP="00CD4C86">
      <w:pPr>
        <w:jc w:val="both"/>
        <w:rPr>
          <w:rFonts w:ascii="Cambria" w:hAnsi="Cambria" w:cstheme="minorHAnsi"/>
        </w:rPr>
      </w:pPr>
    </w:p>
    <w:p w14:paraId="3FF57ADB" w14:textId="1D8C0F06" w:rsidR="00CD4C86" w:rsidRPr="00285D3C" w:rsidRDefault="00CD4C86" w:rsidP="00CD4C8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2</w:t>
      </w:r>
      <w:r w:rsidRPr="00285D3C">
        <w:rPr>
          <w:rFonts w:ascii="Cambria" w:hAnsi="Cambria" w:cs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CD4C86" w:rsidRPr="00285D3C" w14:paraId="689FD953" w14:textId="77777777" w:rsidTr="002F3199">
        <w:tc>
          <w:tcPr>
            <w:tcW w:w="3539" w:type="dxa"/>
          </w:tcPr>
          <w:p w14:paraId="4776EC04" w14:textId="77777777" w:rsidR="00CD4C86" w:rsidRPr="00285D3C" w:rsidRDefault="00CD4C86" w:rsidP="002F3199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384921BB" w14:textId="77777777" w:rsidR="00CD4C86" w:rsidRPr="00285D3C" w:rsidRDefault="00CD4C86" w:rsidP="002F3199">
            <w:pPr>
              <w:ind w:left="4245" w:hanging="4245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Utánpótlás-nevelési feladatok ellátására kapott támogatás</w:t>
            </w:r>
          </w:p>
        </w:tc>
      </w:tr>
      <w:tr w:rsidR="00CD4C86" w:rsidRPr="00285D3C" w14:paraId="6D42D223" w14:textId="77777777" w:rsidTr="002F3199">
        <w:tc>
          <w:tcPr>
            <w:tcW w:w="3539" w:type="dxa"/>
          </w:tcPr>
          <w:p w14:paraId="57612F8D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466A0B5D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Emberi Erőforrások Minisztériuma</w:t>
            </w:r>
          </w:p>
        </w:tc>
      </w:tr>
      <w:tr w:rsidR="00CD4C86" w:rsidRPr="00285D3C" w14:paraId="23F6D059" w14:textId="77777777" w:rsidTr="002F3199">
        <w:tc>
          <w:tcPr>
            <w:tcW w:w="3539" w:type="dxa"/>
          </w:tcPr>
          <w:p w14:paraId="37848360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71B0BAAF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CD4C86" w:rsidRPr="00285D3C" w14:paraId="6B66CADA" w14:textId="77777777" w:rsidTr="002F3199">
        <w:tc>
          <w:tcPr>
            <w:tcW w:w="3539" w:type="dxa"/>
          </w:tcPr>
          <w:p w14:paraId="4EA3BB13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7A4CB272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CD4C86" w:rsidRPr="00285D3C" w14:paraId="691CB1DC" w14:textId="77777777" w:rsidTr="002F3199">
        <w:tc>
          <w:tcPr>
            <w:tcW w:w="3539" w:type="dxa"/>
          </w:tcPr>
          <w:p w14:paraId="61810EBF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2F1F917A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2021.03.01-</w:t>
            </w:r>
            <w:r w:rsidRPr="00CD4C86">
              <w:rPr>
                <w:rFonts w:ascii="Cambria" w:hAnsi="Cambria"/>
                <w:b/>
                <w:bCs/>
              </w:rPr>
              <w:t>2022.02.28.</w:t>
            </w:r>
          </w:p>
        </w:tc>
      </w:tr>
      <w:tr w:rsidR="00CD4C86" w:rsidRPr="00285D3C" w14:paraId="06D1D020" w14:textId="77777777" w:rsidTr="002F3199">
        <w:tc>
          <w:tcPr>
            <w:tcW w:w="3539" w:type="dxa"/>
          </w:tcPr>
          <w:p w14:paraId="0CE03C23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116FBDD2" w14:textId="42891028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</w:t>
            </w:r>
            <w:r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CD4C86" w:rsidRPr="00285D3C" w14:paraId="279016DC" w14:textId="77777777" w:rsidTr="002F3199">
        <w:tc>
          <w:tcPr>
            <w:tcW w:w="3539" w:type="dxa"/>
          </w:tcPr>
          <w:p w14:paraId="3A29FCE5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77D7A98A" w14:textId="406EF71D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1.500.000</w:t>
            </w:r>
            <w:r w:rsidRPr="00285D3C">
              <w:rPr>
                <w:rFonts w:ascii="Cambria" w:hAnsi="Cambria" w:cstheme="minorHAnsi"/>
              </w:rPr>
              <w:t xml:space="preserve"> </w:t>
            </w:r>
            <w:proofErr w:type="gramStart"/>
            <w:r w:rsidRPr="00285D3C">
              <w:rPr>
                <w:rFonts w:ascii="Cambria" w:hAnsi="Cambria" w:cstheme="minorHAnsi"/>
              </w:rPr>
              <w:t xml:space="preserve">Ft </w:t>
            </w:r>
            <w:r>
              <w:rPr>
                <w:rFonts w:ascii="Cambria" w:hAnsi="Cambria" w:cstheme="minorHAnsi"/>
              </w:rPr>
              <w:t xml:space="preserve"> </w:t>
            </w:r>
            <w:r w:rsidRPr="00285D3C">
              <w:rPr>
                <w:rFonts w:ascii="Cambria" w:hAnsi="Cambria" w:cstheme="minorHAnsi"/>
              </w:rPr>
              <w:t>(</w:t>
            </w:r>
            <w:proofErr w:type="gramEnd"/>
            <w:r w:rsidRPr="00285D3C">
              <w:rPr>
                <w:rFonts w:ascii="Cambria" w:hAnsi="Cambria" w:cstheme="minorHAnsi"/>
              </w:rPr>
              <w:t>202</w:t>
            </w:r>
            <w:r>
              <w:rPr>
                <w:rFonts w:ascii="Cambria" w:hAnsi="Cambria" w:cstheme="minorHAnsi"/>
              </w:rPr>
              <w:t>1</w:t>
            </w:r>
            <w:r w:rsidRPr="00285D3C">
              <w:rPr>
                <w:rFonts w:ascii="Cambria" w:hAnsi="Cambria" w:cstheme="minorHAnsi"/>
              </w:rPr>
              <w:t>. évről elhatárolt bevétel)</w:t>
            </w:r>
          </w:p>
        </w:tc>
      </w:tr>
      <w:tr w:rsidR="00CD4C86" w:rsidRPr="00285D3C" w14:paraId="3DC38D28" w14:textId="77777777" w:rsidTr="002F3199">
        <w:tc>
          <w:tcPr>
            <w:tcW w:w="3539" w:type="dxa"/>
          </w:tcPr>
          <w:p w14:paraId="489BDCA8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</w:p>
          <w:p w14:paraId="1E6CFAF7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55E498B7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 xml:space="preserve">A támogatás a fiatalokkal dolgozó szakemberek edzői munkájának megbízási díjazására fordítódik az edzések, edzőtáborok és versenyek során. </w:t>
            </w:r>
          </w:p>
        </w:tc>
      </w:tr>
    </w:tbl>
    <w:p w14:paraId="120B07DC" w14:textId="3ED32691" w:rsidR="00CD4C86" w:rsidRDefault="00CD4C86" w:rsidP="00CD4C86">
      <w:pPr>
        <w:jc w:val="both"/>
        <w:rPr>
          <w:rFonts w:ascii="Cambria" w:hAnsi="Cambria" w:cstheme="minorHAnsi"/>
        </w:rPr>
      </w:pPr>
    </w:p>
    <w:p w14:paraId="4C392B9C" w14:textId="48E57D32" w:rsidR="00CD4C86" w:rsidRPr="00285D3C" w:rsidRDefault="00CD4C86" w:rsidP="00CD4C86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3</w:t>
      </w:r>
      <w:r w:rsidRPr="00285D3C">
        <w:rPr>
          <w:rFonts w:ascii="Cambria" w:hAnsi="Cambria" w:cs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CD4C86" w:rsidRPr="00285D3C" w14:paraId="35339CD6" w14:textId="77777777" w:rsidTr="002F3199">
        <w:tc>
          <w:tcPr>
            <w:tcW w:w="3539" w:type="dxa"/>
          </w:tcPr>
          <w:p w14:paraId="484ACB59" w14:textId="77777777" w:rsidR="00CD4C86" w:rsidRPr="00285D3C" w:rsidRDefault="00CD4C86" w:rsidP="002F3199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786800B3" w14:textId="77777777" w:rsidR="00CD4C86" w:rsidRPr="00285D3C" w:rsidRDefault="00CD4C86" w:rsidP="002F3199">
            <w:pPr>
              <w:ind w:left="4245" w:hanging="4245"/>
              <w:jc w:val="both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Sportági fejlesztési koncepciók megvalósításával összefüggő</w:t>
            </w:r>
          </w:p>
          <w:p w14:paraId="48EFDE65" w14:textId="77777777" w:rsidR="00CD4C86" w:rsidRPr="00285D3C" w:rsidRDefault="00CD4C86" w:rsidP="002F3199">
            <w:pPr>
              <w:ind w:left="4245" w:hanging="4245"/>
              <w:jc w:val="both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feladatok támogatása</w:t>
            </w:r>
          </w:p>
        </w:tc>
      </w:tr>
      <w:tr w:rsidR="00CD4C86" w:rsidRPr="00285D3C" w14:paraId="1299D8D9" w14:textId="77777777" w:rsidTr="002F3199">
        <w:tc>
          <w:tcPr>
            <w:tcW w:w="3539" w:type="dxa"/>
          </w:tcPr>
          <w:p w14:paraId="181496E9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68EE21F6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Emberi Erőforrások Minisztériuma</w:t>
            </w:r>
          </w:p>
        </w:tc>
      </w:tr>
      <w:tr w:rsidR="00CD4C86" w:rsidRPr="00285D3C" w14:paraId="186B5BCA" w14:textId="77777777" w:rsidTr="002F3199">
        <w:tc>
          <w:tcPr>
            <w:tcW w:w="3539" w:type="dxa"/>
          </w:tcPr>
          <w:p w14:paraId="3320C7B0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0B997006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CD4C86" w:rsidRPr="00285D3C" w14:paraId="556CBCF3" w14:textId="77777777" w:rsidTr="002F3199">
        <w:tc>
          <w:tcPr>
            <w:tcW w:w="3539" w:type="dxa"/>
          </w:tcPr>
          <w:p w14:paraId="69AD2467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325A8352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CD4C86" w:rsidRPr="00285D3C" w14:paraId="380B5F08" w14:textId="77777777" w:rsidTr="002F3199">
        <w:tc>
          <w:tcPr>
            <w:tcW w:w="3539" w:type="dxa"/>
          </w:tcPr>
          <w:p w14:paraId="4799A027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lastRenderedPageBreak/>
              <w:t>Támogatás időtartama:</w:t>
            </w:r>
          </w:p>
        </w:tc>
        <w:tc>
          <w:tcPr>
            <w:tcW w:w="6553" w:type="dxa"/>
          </w:tcPr>
          <w:p w14:paraId="6BA1C4E4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2021.03.01-</w:t>
            </w:r>
            <w:r w:rsidRPr="00CD4C86">
              <w:rPr>
                <w:rFonts w:ascii="Cambria" w:hAnsi="Cambria"/>
                <w:b/>
                <w:bCs/>
              </w:rPr>
              <w:t>2022.02.28.</w:t>
            </w:r>
          </w:p>
        </w:tc>
      </w:tr>
      <w:tr w:rsidR="00CD4C86" w:rsidRPr="00285D3C" w14:paraId="7282C0A5" w14:textId="77777777" w:rsidTr="002F3199">
        <w:tc>
          <w:tcPr>
            <w:tcW w:w="3539" w:type="dxa"/>
          </w:tcPr>
          <w:p w14:paraId="274987A8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4AE5F207" w14:textId="62E7D5CF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0</w:t>
            </w:r>
            <w:r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CD4C86" w:rsidRPr="00285D3C" w14:paraId="69B412EE" w14:textId="77777777" w:rsidTr="002F3199">
        <w:tc>
          <w:tcPr>
            <w:tcW w:w="3539" w:type="dxa"/>
          </w:tcPr>
          <w:p w14:paraId="1D256C6F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3FBDA6C8" w14:textId="03611E54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 xml:space="preserve">500.000 </w:t>
            </w:r>
            <w:proofErr w:type="gramStart"/>
            <w:r w:rsidRPr="00285D3C">
              <w:rPr>
                <w:rFonts w:ascii="Cambria" w:hAnsi="Cambria" w:cstheme="minorHAnsi"/>
              </w:rPr>
              <w:t>Ft  (</w:t>
            </w:r>
            <w:proofErr w:type="gramEnd"/>
            <w:r w:rsidRPr="00285D3C">
              <w:rPr>
                <w:rFonts w:ascii="Cambria" w:hAnsi="Cambria" w:cstheme="minorHAnsi"/>
              </w:rPr>
              <w:t>202</w:t>
            </w:r>
            <w:r>
              <w:rPr>
                <w:rFonts w:ascii="Cambria" w:hAnsi="Cambria" w:cstheme="minorHAnsi"/>
              </w:rPr>
              <w:t>1</w:t>
            </w:r>
            <w:r w:rsidRPr="00285D3C">
              <w:rPr>
                <w:rFonts w:ascii="Cambria" w:hAnsi="Cambria" w:cstheme="minorHAnsi"/>
              </w:rPr>
              <w:t>. évről elhatárolt bevétel)</w:t>
            </w:r>
          </w:p>
        </w:tc>
      </w:tr>
      <w:tr w:rsidR="00CD4C86" w:rsidRPr="00285D3C" w14:paraId="202BA59D" w14:textId="77777777" w:rsidTr="002F3199">
        <w:tc>
          <w:tcPr>
            <w:tcW w:w="3539" w:type="dxa"/>
          </w:tcPr>
          <w:p w14:paraId="6D1DA997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</w:p>
          <w:p w14:paraId="26000084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692088C4" w14:textId="77777777" w:rsidR="00CD4C86" w:rsidRPr="00285D3C" w:rsidRDefault="00CD4C86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A támogatásból a vegyes-páros válogatott, továbbá a női és férfi válogatottak felkészüléséhez szükséges szállás és utazási költségeket, nevezési díjakat, pályabérleti díjakat fedezzük.</w:t>
            </w:r>
          </w:p>
        </w:tc>
      </w:tr>
    </w:tbl>
    <w:p w14:paraId="5D03D392" w14:textId="77777777" w:rsidR="00CD4C86" w:rsidRDefault="00CD4C86" w:rsidP="00036EA0">
      <w:pPr>
        <w:jc w:val="both"/>
        <w:rPr>
          <w:rFonts w:ascii="Cambria" w:hAnsi="Cambria" w:cstheme="minorHAnsi"/>
        </w:rPr>
      </w:pPr>
    </w:p>
    <w:p w14:paraId="09E1A1FE" w14:textId="5CC71287" w:rsidR="00036EA0" w:rsidRPr="00285D3C" w:rsidRDefault="00CC08D3" w:rsidP="00036EA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4</w:t>
      </w:r>
      <w:r w:rsidR="00036EA0" w:rsidRPr="00285D3C">
        <w:rPr>
          <w:rFonts w:ascii="Cambria" w:hAnsi="Cambria" w:cs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036D9B" w:rsidRPr="00285D3C" w14:paraId="2778ECED" w14:textId="77777777" w:rsidTr="000C7BA5">
        <w:tc>
          <w:tcPr>
            <w:tcW w:w="3539" w:type="dxa"/>
          </w:tcPr>
          <w:p w14:paraId="301043F9" w14:textId="77777777" w:rsidR="00036D9B" w:rsidRPr="00285D3C" w:rsidRDefault="00036D9B" w:rsidP="00285D3C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6DC5E649" w14:textId="58BBAA85" w:rsidR="00036D9B" w:rsidRPr="00285D3C" w:rsidRDefault="00036D9B" w:rsidP="00036D9B">
            <w:pPr>
              <w:ind w:left="4245" w:hanging="4245"/>
              <w:jc w:val="both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Támogatás a 202</w:t>
            </w:r>
            <w:r w:rsidR="00CC08D3"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.évi versenysport és olimpiai felkészülés</w:t>
            </w:r>
          </w:p>
          <w:p w14:paraId="7B0C71DC" w14:textId="5C2068C4" w:rsidR="00036D9B" w:rsidRPr="00285D3C" w:rsidRDefault="00036D9B" w:rsidP="00036D9B">
            <w:pPr>
              <w:ind w:left="4245" w:hanging="4245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szakmai kiadásaira</w:t>
            </w:r>
          </w:p>
        </w:tc>
      </w:tr>
      <w:tr w:rsidR="00036EA0" w:rsidRPr="00285D3C" w14:paraId="37A223BC" w14:textId="77777777" w:rsidTr="000C7BA5">
        <w:tc>
          <w:tcPr>
            <w:tcW w:w="3539" w:type="dxa"/>
          </w:tcPr>
          <w:p w14:paraId="6525F811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7CAA9850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Emberi Erőforrások Minisztériuma</w:t>
            </w:r>
          </w:p>
        </w:tc>
      </w:tr>
      <w:tr w:rsidR="00036EA0" w:rsidRPr="00285D3C" w14:paraId="27868060" w14:textId="77777777" w:rsidTr="000C7BA5">
        <w:tc>
          <w:tcPr>
            <w:tcW w:w="3539" w:type="dxa"/>
          </w:tcPr>
          <w:p w14:paraId="6241A1B6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0AE5A8B9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036EA0" w:rsidRPr="00285D3C" w14:paraId="09B41ABA" w14:textId="77777777" w:rsidTr="000C7BA5">
        <w:tc>
          <w:tcPr>
            <w:tcW w:w="3539" w:type="dxa"/>
          </w:tcPr>
          <w:p w14:paraId="6DF79B12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4F04E438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036EA0" w:rsidRPr="00285D3C" w14:paraId="5D9F05A2" w14:textId="77777777" w:rsidTr="000C7BA5">
        <w:tc>
          <w:tcPr>
            <w:tcW w:w="3539" w:type="dxa"/>
          </w:tcPr>
          <w:p w14:paraId="5D721800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7D0FAE4F" w14:textId="4F6849FE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 w:rsidR="00CC08D3"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.01.01</w:t>
            </w:r>
            <w:r w:rsidR="00036D9B" w:rsidRPr="00285D3C">
              <w:rPr>
                <w:rFonts w:ascii="Cambria" w:hAnsi="Cambria"/>
              </w:rPr>
              <w:t>-202</w:t>
            </w:r>
            <w:r w:rsidR="00CC08D3">
              <w:rPr>
                <w:rFonts w:ascii="Cambria" w:hAnsi="Cambria"/>
              </w:rPr>
              <w:t>2</w:t>
            </w:r>
            <w:r w:rsidR="00036D9B" w:rsidRPr="00285D3C">
              <w:rPr>
                <w:rFonts w:ascii="Cambria" w:hAnsi="Cambria"/>
              </w:rPr>
              <w:t>.12.31.</w:t>
            </w:r>
          </w:p>
        </w:tc>
      </w:tr>
      <w:tr w:rsidR="00036EA0" w:rsidRPr="00285D3C" w14:paraId="7F646439" w14:textId="77777777" w:rsidTr="000C7BA5">
        <w:tc>
          <w:tcPr>
            <w:tcW w:w="3539" w:type="dxa"/>
          </w:tcPr>
          <w:p w14:paraId="38A7F849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1EECD998" w14:textId="670F11C6" w:rsidR="00036EA0" w:rsidRPr="00285D3C" w:rsidRDefault="00CC08D3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</w:t>
            </w:r>
            <w:r w:rsidR="00036D9B" w:rsidRPr="00285D3C">
              <w:rPr>
                <w:rFonts w:ascii="Cambria" w:hAnsi="Cambria" w:cstheme="minorHAnsi"/>
              </w:rPr>
              <w:t>.</w:t>
            </w:r>
            <w:r>
              <w:rPr>
                <w:rFonts w:ascii="Cambria" w:hAnsi="Cambria" w:cstheme="minorHAnsi"/>
              </w:rPr>
              <w:t>0</w:t>
            </w:r>
            <w:r w:rsidR="00036D9B" w:rsidRPr="00285D3C">
              <w:rPr>
                <w:rFonts w:ascii="Cambria" w:hAnsi="Cambria" w:cstheme="minorHAnsi"/>
              </w:rPr>
              <w:t>00.000</w:t>
            </w:r>
            <w:r w:rsidR="00036EA0"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036EA0" w:rsidRPr="00285D3C" w14:paraId="40C9B1A3" w14:textId="77777777" w:rsidTr="000C7BA5">
        <w:tc>
          <w:tcPr>
            <w:tcW w:w="3539" w:type="dxa"/>
          </w:tcPr>
          <w:p w14:paraId="4965CDE6" w14:textId="77777777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6198DFAC" w14:textId="628AADE6" w:rsidR="00036EA0" w:rsidRPr="00285D3C" w:rsidRDefault="00CC08D3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10.0</w:t>
            </w:r>
            <w:r w:rsidR="00036D9B" w:rsidRPr="00285D3C">
              <w:rPr>
                <w:rFonts w:ascii="Cambria" w:hAnsi="Cambria" w:cstheme="minorHAnsi"/>
              </w:rPr>
              <w:t>00.000</w:t>
            </w:r>
            <w:r w:rsidR="00036EA0" w:rsidRPr="00285D3C">
              <w:rPr>
                <w:rFonts w:ascii="Cambria" w:hAnsi="Cambria" w:cstheme="minorHAnsi"/>
              </w:rPr>
              <w:t xml:space="preserve"> Ft  </w:t>
            </w:r>
          </w:p>
        </w:tc>
      </w:tr>
      <w:tr w:rsidR="00036EA0" w:rsidRPr="00285D3C" w14:paraId="190F1AF4" w14:textId="77777777" w:rsidTr="000C7BA5">
        <w:tc>
          <w:tcPr>
            <w:tcW w:w="3539" w:type="dxa"/>
          </w:tcPr>
          <w:p w14:paraId="67F97D9C" w14:textId="77777777" w:rsidR="00695917" w:rsidRPr="00285D3C" w:rsidRDefault="00695917" w:rsidP="000C7BA5">
            <w:pPr>
              <w:jc w:val="both"/>
              <w:rPr>
                <w:rFonts w:ascii="Cambria" w:hAnsi="Cambria" w:cstheme="minorHAnsi"/>
              </w:rPr>
            </w:pPr>
          </w:p>
          <w:p w14:paraId="14B08020" w14:textId="06CFABAB" w:rsidR="00036EA0" w:rsidRPr="00285D3C" w:rsidRDefault="00036EA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52301128" w14:textId="7091711E" w:rsidR="00036EA0" w:rsidRPr="00285D3C" w:rsidRDefault="008C6540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A Magyar Curling Szövetség versenyrendszerében szereplő 202</w:t>
            </w:r>
            <w:r w:rsidR="00CC08D3">
              <w:rPr>
                <w:rFonts w:ascii="Cambria" w:hAnsi="Cambria" w:cstheme="minorHAnsi"/>
              </w:rPr>
              <w:t>2</w:t>
            </w:r>
            <w:r w:rsidRPr="00285D3C">
              <w:rPr>
                <w:rFonts w:ascii="Cambria" w:hAnsi="Cambria" w:cstheme="minorHAnsi"/>
              </w:rPr>
              <w:t xml:space="preserve">. évi Országos Bajnoki versenyek lebonyolításához és az olimpiai felkészüléshez kapcsolódó költségek kerültek kiegyenlítésre a támogatásból, úgymint pályabérleti díjak, </w:t>
            </w:r>
            <w:r w:rsidR="00CC08D3">
              <w:rPr>
                <w:rFonts w:ascii="Cambria" w:hAnsi="Cambria" w:cstheme="minorHAnsi"/>
              </w:rPr>
              <w:t>szállás</w:t>
            </w:r>
            <w:r w:rsidRPr="00285D3C">
              <w:rPr>
                <w:rFonts w:ascii="Cambria" w:hAnsi="Cambria" w:cstheme="minorHAnsi"/>
              </w:rPr>
              <w:t xml:space="preserve"> és utazási költségek</w:t>
            </w:r>
            <w:r w:rsidR="00695917" w:rsidRPr="00285D3C">
              <w:rPr>
                <w:rFonts w:ascii="Cambria" w:hAnsi="Cambria" w:cstheme="minorHAnsi"/>
              </w:rPr>
              <w:t>,</w:t>
            </w:r>
            <w:r w:rsidR="00CC08D3">
              <w:rPr>
                <w:rFonts w:ascii="Cambria" w:hAnsi="Cambria" w:cstheme="minorHAnsi"/>
              </w:rPr>
              <w:t xml:space="preserve"> adminisztratív költségek,</w:t>
            </w:r>
            <w:r w:rsidR="00695917" w:rsidRPr="00285D3C">
              <w:rPr>
                <w:rFonts w:ascii="Cambria" w:hAnsi="Cambria" w:cstheme="minorHAnsi"/>
              </w:rPr>
              <w:t xml:space="preserve"> versenyszervezés, sportszolgáltatás </w:t>
            </w:r>
            <w:proofErr w:type="gramStart"/>
            <w:r w:rsidR="00CC08D3" w:rsidRPr="00285D3C">
              <w:rPr>
                <w:rFonts w:ascii="Cambria" w:hAnsi="Cambria" w:cstheme="minorHAnsi"/>
              </w:rPr>
              <w:t>költségei</w:t>
            </w:r>
            <w:r w:rsidR="00CC08D3">
              <w:rPr>
                <w:rFonts w:ascii="Cambria" w:hAnsi="Cambria" w:cstheme="minorHAnsi"/>
              </w:rPr>
              <w:t>,</w:t>
            </w:r>
            <w:proofErr w:type="gramEnd"/>
            <w:r w:rsidR="00695917" w:rsidRPr="00285D3C">
              <w:rPr>
                <w:rFonts w:ascii="Cambria" w:hAnsi="Cambria" w:cstheme="minorHAnsi"/>
              </w:rPr>
              <w:t xml:space="preserve"> stb.</w:t>
            </w:r>
          </w:p>
        </w:tc>
      </w:tr>
    </w:tbl>
    <w:p w14:paraId="37C6E308" w14:textId="2F2DE25C" w:rsidR="00036EA0" w:rsidRPr="00285D3C" w:rsidRDefault="00036EA0" w:rsidP="00AE37B0">
      <w:pPr>
        <w:jc w:val="both"/>
        <w:rPr>
          <w:rFonts w:ascii="Cambria" w:hAnsi="Cambria" w:cstheme="minorHAnsi"/>
        </w:rPr>
      </w:pPr>
    </w:p>
    <w:p w14:paraId="10868AC4" w14:textId="7F5DC9B9" w:rsidR="002D3B23" w:rsidRDefault="002D3B23" w:rsidP="002D3B23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5.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2D3B23" w:rsidRPr="00285D3C" w14:paraId="492B0D62" w14:textId="77777777" w:rsidTr="002F3199">
        <w:tc>
          <w:tcPr>
            <w:tcW w:w="3539" w:type="dxa"/>
          </w:tcPr>
          <w:p w14:paraId="14864A00" w14:textId="77777777" w:rsidR="002D3B23" w:rsidRPr="00285D3C" w:rsidRDefault="002D3B23" w:rsidP="002F3199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7ED19416" w14:textId="77777777" w:rsidR="002D3B23" w:rsidRPr="00285D3C" w:rsidRDefault="002D3B23" w:rsidP="002F3199">
            <w:pPr>
              <w:ind w:left="4245" w:hanging="4245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Fogyatékosok sportjának támogatása</w:t>
            </w:r>
          </w:p>
        </w:tc>
      </w:tr>
      <w:tr w:rsidR="002D3B23" w:rsidRPr="00285D3C" w14:paraId="155711EC" w14:textId="77777777" w:rsidTr="002F3199">
        <w:tc>
          <w:tcPr>
            <w:tcW w:w="3539" w:type="dxa"/>
          </w:tcPr>
          <w:p w14:paraId="13AD54BA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7B981B2A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Emberi Erőforrások Minisztériuma</w:t>
            </w:r>
          </w:p>
        </w:tc>
      </w:tr>
      <w:tr w:rsidR="002D3B23" w:rsidRPr="00285D3C" w14:paraId="1B19A2AF" w14:textId="77777777" w:rsidTr="002F3199">
        <w:tc>
          <w:tcPr>
            <w:tcW w:w="3539" w:type="dxa"/>
          </w:tcPr>
          <w:p w14:paraId="4857415B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567329DB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2D3B23" w:rsidRPr="00285D3C" w14:paraId="474B2F11" w14:textId="77777777" w:rsidTr="002F3199">
        <w:tc>
          <w:tcPr>
            <w:tcW w:w="3539" w:type="dxa"/>
          </w:tcPr>
          <w:p w14:paraId="4182CB2C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51B92848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2D3B23" w:rsidRPr="00285D3C" w14:paraId="336A27E5" w14:textId="77777777" w:rsidTr="002F3199">
        <w:tc>
          <w:tcPr>
            <w:tcW w:w="3539" w:type="dxa"/>
          </w:tcPr>
          <w:p w14:paraId="2A598202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46DD509B" w14:textId="0DDDA0FC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.01.01-</w:t>
            </w:r>
            <w:r w:rsidRPr="002D3B23">
              <w:rPr>
                <w:rFonts w:ascii="Cambria" w:hAnsi="Cambria"/>
              </w:rPr>
              <w:t>2022.12.31.</w:t>
            </w:r>
          </w:p>
        </w:tc>
      </w:tr>
      <w:tr w:rsidR="002D3B23" w:rsidRPr="00285D3C" w14:paraId="7BB74A7A" w14:textId="77777777" w:rsidTr="002F3199">
        <w:tc>
          <w:tcPr>
            <w:tcW w:w="3539" w:type="dxa"/>
          </w:tcPr>
          <w:p w14:paraId="0A895104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50F5AB3E" w14:textId="6B9DD9BC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3.000.000</w:t>
            </w:r>
            <w:r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2D3B23" w:rsidRPr="00285D3C" w14:paraId="085DD78E" w14:textId="77777777" w:rsidTr="002F3199">
        <w:tc>
          <w:tcPr>
            <w:tcW w:w="3539" w:type="dxa"/>
          </w:tcPr>
          <w:p w14:paraId="41B12C2C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44F86595" w14:textId="4D44CF23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3.000.000</w:t>
            </w:r>
            <w:r w:rsidRPr="00285D3C">
              <w:rPr>
                <w:rFonts w:ascii="Cambria" w:hAnsi="Cambria" w:cstheme="minorHAnsi"/>
              </w:rPr>
              <w:t xml:space="preserve"> Ft </w:t>
            </w:r>
          </w:p>
        </w:tc>
      </w:tr>
      <w:tr w:rsidR="002D3B23" w:rsidRPr="00285D3C" w14:paraId="4479D5A3" w14:textId="77777777" w:rsidTr="002F3199">
        <w:tc>
          <w:tcPr>
            <w:tcW w:w="3539" w:type="dxa"/>
          </w:tcPr>
          <w:p w14:paraId="13230E92" w14:textId="77777777" w:rsidR="002D3B23" w:rsidRDefault="002D3B23" w:rsidP="002F3199">
            <w:pPr>
              <w:jc w:val="both"/>
              <w:rPr>
                <w:rFonts w:ascii="Cambria" w:hAnsi="Cambria" w:cstheme="minorHAnsi"/>
              </w:rPr>
            </w:pPr>
          </w:p>
          <w:p w14:paraId="42F2C26B" w14:textId="77777777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7619525E" w14:textId="63CB4748" w:rsidR="002D3B23" w:rsidRPr="00285D3C" w:rsidRDefault="002D3B23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A támogatás a kerekesszékes fogyatékos játékosok versenyeztetésére (utazási + szállásköltség), valamint a hazai edzésekhez szükséges pályabérleti díjra és edzői szolgáltatásra került felhasználásra.</w:t>
            </w:r>
          </w:p>
        </w:tc>
      </w:tr>
    </w:tbl>
    <w:p w14:paraId="482330E2" w14:textId="77777777" w:rsidR="002E4CD8" w:rsidRDefault="002E4CD8" w:rsidP="001A5F00">
      <w:pPr>
        <w:jc w:val="both"/>
        <w:rPr>
          <w:rFonts w:ascii="Cambria" w:hAnsi="Cambria" w:cstheme="minorHAnsi"/>
        </w:rPr>
      </w:pPr>
    </w:p>
    <w:p w14:paraId="7088E350" w14:textId="25D7DA7A" w:rsidR="002E4CD8" w:rsidRDefault="002E4CD8" w:rsidP="001A5F0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6.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2E4CD8" w:rsidRPr="00285D3C" w14:paraId="6CB8B45D" w14:textId="77777777" w:rsidTr="002F3199">
        <w:tc>
          <w:tcPr>
            <w:tcW w:w="3539" w:type="dxa"/>
          </w:tcPr>
          <w:p w14:paraId="5A75535B" w14:textId="77777777" w:rsidR="002E4CD8" w:rsidRPr="00285D3C" w:rsidRDefault="002E4CD8" w:rsidP="002F3199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620B9FDA" w14:textId="77777777" w:rsidR="002E4CD8" w:rsidRPr="00285D3C" w:rsidRDefault="002E4CD8" w:rsidP="002F3199">
            <w:pPr>
              <w:ind w:left="4245" w:hanging="4245"/>
              <w:jc w:val="both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Sportági fejlesztési koncepciók megvalósításával összefüggő</w:t>
            </w:r>
          </w:p>
          <w:p w14:paraId="73004735" w14:textId="77777777" w:rsidR="002E4CD8" w:rsidRPr="00285D3C" w:rsidRDefault="002E4CD8" w:rsidP="002F3199">
            <w:pPr>
              <w:ind w:left="4245" w:hanging="4245"/>
              <w:jc w:val="both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feladatok támogatása</w:t>
            </w:r>
          </w:p>
        </w:tc>
      </w:tr>
      <w:tr w:rsidR="002E4CD8" w:rsidRPr="00285D3C" w14:paraId="238AC5C0" w14:textId="77777777" w:rsidTr="002F3199">
        <w:tc>
          <w:tcPr>
            <w:tcW w:w="3539" w:type="dxa"/>
          </w:tcPr>
          <w:p w14:paraId="04EC3439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749C197D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Emberi Erőforrások Minisztériuma</w:t>
            </w:r>
          </w:p>
        </w:tc>
      </w:tr>
      <w:tr w:rsidR="002E4CD8" w:rsidRPr="00285D3C" w14:paraId="46985D0C" w14:textId="77777777" w:rsidTr="002F3199">
        <w:tc>
          <w:tcPr>
            <w:tcW w:w="3539" w:type="dxa"/>
          </w:tcPr>
          <w:p w14:paraId="1DD11B9D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7A1D06BC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2E4CD8" w:rsidRPr="00285D3C" w14:paraId="33C410E3" w14:textId="77777777" w:rsidTr="002F3199">
        <w:tc>
          <w:tcPr>
            <w:tcW w:w="3539" w:type="dxa"/>
          </w:tcPr>
          <w:p w14:paraId="5E366DD9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69210B86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2E4CD8" w:rsidRPr="00285D3C" w14:paraId="7FE3A6E6" w14:textId="77777777" w:rsidTr="002F3199">
        <w:tc>
          <w:tcPr>
            <w:tcW w:w="3539" w:type="dxa"/>
          </w:tcPr>
          <w:p w14:paraId="03C89BF3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421377B1" w14:textId="04913643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.03.01-</w:t>
            </w:r>
            <w:r w:rsidRPr="002E4CD8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3</w:t>
            </w:r>
            <w:r w:rsidRPr="002E4CD8">
              <w:rPr>
                <w:rFonts w:ascii="Cambria" w:hAnsi="Cambria"/>
              </w:rPr>
              <w:t>.02.28.</w:t>
            </w:r>
          </w:p>
        </w:tc>
      </w:tr>
      <w:tr w:rsidR="002E4CD8" w:rsidRPr="00285D3C" w14:paraId="3B4F7302" w14:textId="77777777" w:rsidTr="002F3199">
        <w:tc>
          <w:tcPr>
            <w:tcW w:w="3539" w:type="dxa"/>
          </w:tcPr>
          <w:p w14:paraId="5B86D172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5E1DE10C" w14:textId="779A1350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8.000.000</w:t>
            </w:r>
            <w:r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2E4CD8" w:rsidRPr="00285D3C" w14:paraId="63291E61" w14:textId="77777777" w:rsidTr="002F3199">
        <w:tc>
          <w:tcPr>
            <w:tcW w:w="3539" w:type="dxa"/>
          </w:tcPr>
          <w:p w14:paraId="71FBF1E9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697C5DD8" w14:textId="1C09B3E1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8.0</w:t>
            </w:r>
            <w:r w:rsidRPr="00285D3C">
              <w:rPr>
                <w:rFonts w:ascii="Cambria" w:hAnsi="Cambria" w:cstheme="minorHAnsi"/>
              </w:rPr>
              <w:t xml:space="preserve">00.000 Ft  </w:t>
            </w:r>
          </w:p>
        </w:tc>
      </w:tr>
      <w:tr w:rsidR="002E4CD8" w:rsidRPr="00285D3C" w14:paraId="597B945D" w14:textId="77777777" w:rsidTr="002F3199">
        <w:tc>
          <w:tcPr>
            <w:tcW w:w="3539" w:type="dxa"/>
          </w:tcPr>
          <w:p w14:paraId="3B7F5331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</w:p>
          <w:p w14:paraId="1EA7647B" w14:textId="77777777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16C688D2" w14:textId="630D36BA" w:rsidR="002E4CD8" w:rsidRPr="00285D3C" w:rsidRDefault="002E4CD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A támogatásból a vegyes-páros válogatott, továbbá a</w:t>
            </w:r>
            <w:r w:rsidR="00DB1E29">
              <w:rPr>
                <w:rFonts w:ascii="Cambria" w:hAnsi="Cambria" w:cstheme="minorHAnsi"/>
              </w:rPr>
              <w:t>z ifi, a</w:t>
            </w:r>
            <w:r w:rsidRPr="00285D3C">
              <w:rPr>
                <w:rFonts w:ascii="Cambria" w:hAnsi="Cambria" w:cstheme="minorHAnsi"/>
              </w:rPr>
              <w:t xml:space="preserve"> női és férfi válogatottak felkészüléséhez szükséges szállás és utazási költségeket, </w:t>
            </w:r>
            <w:r w:rsidR="00DB1E29">
              <w:rPr>
                <w:rFonts w:ascii="Cambria" w:hAnsi="Cambria" w:cstheme="minorHAnsi"/>
              </w:rPr>
              <w:t>sportszolgáltatásokat</w:t>
            </w:r>
            <w:r w:rsidRPr="00285D3C">
              <w:rPr>
                <w:rFonts w:ascii="Cambria" w:hAnsi="Cambria" w:cstheme="minorHAnsi"/>
              </w:rPr>
              <w:t>, pályabérleti díjakat fedezzük.</w:t>
            </w:r>
          </w:p>
        </w:tc>
      </w:tr>
    </w:tbl>
    <w:p w14:paraId="6E91000E" w14:textId="4BBC03C9" w:rsidR="002E4CD8" w:rsidRDefault="002E4CD8" w:rsidP="001A5F00">
      <w:pPr>
        <w:jc w:val="both"/>
        <w:rPr>
          <w:rFonts w:ascii="Cambria" w:hAnsi="Cambria" w:cstheme="minorHAnsi"/>
        </w:rPr>
      </w:pPr>
    </w:p>
    <w:p w14:paraId="77C382DA" w14:textId="19085912" w:rsidR="00CB21C4" w:rsidRPr="00285D3C" w:rsidRDefault="00DB1E29" w:rsidP="00CB21C4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7</w:t>
      </w:r>
      <w:r w:rsidR="001A5F00" w:rsidRPr="00285D3C">
        <w:rPr>
          <w:rFonts w:ascii="Cambria" w:hAnsi="Cambria" w:cs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CB21C4" w:rsidRPr="00285D3C" w14:paraId="05F2D97F" w14:textId="77777777" w:rsidTr="002F3199">
        <w:tc>
          <w:tcPr>
            <w:tcW w:w="3539" w:type="dxa"/>
          </w:tcPr>
          <w:p w14:paraId="227FD7D6" w14:textId="77777777" w:rsidR="00CB21C4" w:rsidRPr="00285D3C" w:rsidRDefault="00CB21C4" w:rsidP="002F3199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1D880349" w14:textId="35EF800B" w:rsidR="00CB21C4" w:rsidRPr="00285D3C" w:rsidRDefault="00CB21C4" w:rsidP="002F3199">
            <w:pPr>
              <w:ind w:left="4245" w:hanging="424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NEA normatív támogatás</w:t>
            </w:r>
          </w:p>
        </w:tc>
      </w:tr>
      <w:tr w:rsidR="00CB21C4" w:rsidRPr="00285D3C" w14:paraId="68829D1B" w14:textId="77777777" w:rsidTr="002F3199">
        <w:tc>
          <w:tcPr>
            <w:tcW w:w="3539" w:type="dxa"/>
          </w:tcPr>
          <w:p w14:paraId="508E85AC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06AAFB98" w14:textId="1A1EBDEF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Miniszterelnökség</w:t>
            </w:r>
          </w:p>
        </w:tc>
      </w:tr>
      <w:tr w:rsidR="00CB21C4" w:rsidRPr="00285D3C" w14:paraId="00EEFA17" w14:textId="77777777" w:rsidTr="002F3199">
        <w:tc>
          <w:tcPr>
            <w:tcW w:w="3539" w:type="dxa"/>
          </w:tcPr>
          <w:p w14:paraId="75D1F90F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134CB601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CB21C4" w:rsidRPr="00285D3C" w14:paraId="499E7C7F" w14:textId="77777777" w:rsidTr="002F3199">
        <w:tc>
          <w:tcPr>
            <w:tcW w:w="3539" w:type="dxa"/>
          </w:tcPr>
          <w:p w14:paraId="6AFD00E5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07184868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CB21C4" w:rsidRPr="00285D3C" w14:paraId="6EDE004D" w14:textId="77777777" w:rsidTr="002F3199">
        <w:tc>
          <w:tcPr>
            <w:tcW w:w="3539" w:type="dxa"/>
          </w:tcPr>
          <w:p w14:paraId="601AEF3F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04593F4C" w14:textId="67C4C014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 év</w:t>
            </w:r>
          </w:p>
        </w:tc>
      </w:tr>
      <w:tr w:rsidR="00CB21C4" w:rsidRPr="00285D3C" w14:paraId="25C72EBB" w14:textId="77777777" w:rsidTr="002F3199">
        <w:tc>
          <w:tcPr>
            <w:tcW w:w="3539" w:type="dxa"/>
          </w:tcPr>
          <w:p w14:paraId="55BE84EE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08FE7B27" w14:textId="25DA30F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145.500</w:t>
            </w:r>
            <w:r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CB21C4" w:rsidRPr="00285D3C" w14:paraId="3E7B7895" w14:textId="77777777" w:rsidTr="002F3199">
        <w:tc>
          <w:tcPr>
            <w:tcW w:w="3539" w:type="dxa"/>
          </w:tcPr>
          <w:p w14:paraId="6558922D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11ECA4D0" w14:textId="7596EB72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145.500</w:t>
            </w:r>
            <w:r w:rsidRPr="00285D3C">
              <w:rPr>
                <w:rFonts w:ascii="Cambria" w:hAnsi="Cambria" w:cstheme="minorHAnsi"/>
              </w:rPr>
              <w:t xml:space="preserve"> Ft </w:t>
            </w:r>
          </w:p>
        </w:tc>
      </w:tr>
      <w:tr w:rsidR="00CB21C4" w:rsidRPr="00285D3C" w14:paraId="0F248152" w14:textId="77777777" w:rsidTr="002F3199">
        <w:tc>
          <w:tcPr>
            <w:tcW w:w="3539" w:type="dxa"/>
          </w:tcPr>
          <w:p w14:paraId="21CDCEBD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</w:p>
          <w:p w14:paraId="6F80DDA2" w14:textId="77777777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3DC379CD" w14:textId="126E56DD" w:rsidR="00CB21C4" w:rsidRPr="00285D3C" w:rsidRDefault="00CB21C4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Jogszabály alapján a 2021. évi beszámolóban feltüntetett a</w:t>
            </w:r>
            <w:r w:rsidRPr="00CB21C4">
              <w:rPr>
                <w:rFonts w:ascii="Cambria" w:hAnsi="Cambria" w:cstheme="minorHAnsi"/>
              </w:rPr>
              <w:t>dományok után járó normatív kiegészítésen alapuló támogatá</w:t>
            </w:r>
            <w:r>
              <w:rPr>
                <w:rFonts w:ascii="Cambria" w:hAnsi="Cambria" w:cstheme="minorHAnsi"/>
              </w:rPr>
              <w:t>s.</w:t>
            </w:r>
          </w:p>
        </w:tc>
      </w:tr>
    </w:tbl>
    <w:p w14:paraId="58E8B93D" w14:textId="1A783C59" w:rsidR="00CB21C4" w:rsidRDefault="00CB21C4" w:rsidP="001A5F00">
      <w:pPr>
        <w:jc w:val="both"/>
        <w:rPr>
          <w:rFonts w:ascii="Cambria" w:hAnsi="Cambria" w:cstheme="minorHAnsi"/>
        </w:rPr>
      </w:pPr>
    </w:p>
    <w:p w14:paraId="11AFDF67" w14:textId="3D633168" w:rsidR="00CA2588" w:rsidRDefault="00CA2588" w:rsidP="001A5F0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8.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CA2588" w:rsidRPr="00285D3C" w14:paraId="037A8E6B" w14:textId="77777777" w:rsidTr="002F3199">
        <w:tc>
          <w:tcPr>
            <w:tcW w:w="3539" w:type="dxa"/>
          </w:tcPr>
          <w:p w14:paraId="55657034" w14:textId="77777777" w:rsidR="00CA2588" w:rsidRPr="00285D3C" w:rsidRDefault="00CA2588" w:rsidP="002F3199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2F8E5C60" w14:textId="77777777" w:rsidR="00CA2588" w:rsidRPr="00285D3C" w:rsidRDefault="00CA2588" w:rsidP="002F3199">
            <w:pPr>
              <w:ind w:left="4245" w:hanging="4245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Utánpótlás-nevelési feladatok ellátására kapott támogatás</w:t>
            </w:r>
          </w:p>
        </w:tc>
      </w:tr>
      <w:tr w:rsidR="00CA2588" w:rsidRPr="00285D3C" w14:paraId="58948801" w14:textId="77777777" w:rsidTr="002F3199">
        <w:tc>
          <w:tcPr>
            <w:tcW w:w="3539" w:type="dxa"/>
          </w:tcPr>
          <w:p w14:paraId="0FB6538D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60AFEFEF" w14:textId="27D0E5E6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/>
              </w:rPr>
              <w:t>Honvédelmi Minisztérium</w:t>
            </w:r>
          </w:p>
        </w:tc>
      </w:tr>
      <w:tr w:rsidR="00CA2588" w:rsidRPr="00285D3C" w14:paraId="6581BBE6" w14:textId="77777777" w:rsidTr="002F3199">
        <w:tc>
          <w:tcPr>
            <w:tcW w:w="3539" w:type="dxa"/>
          </w:tcPr>
          <w:p w14:paraId="55326295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08FCCE44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CA2588" w:rsidRPr="00285D3C" w14:paraId="12EF032A" w14:textId="77777777" w:rsidTr="002F3199">
        <w:tc>
          <w:tcPr>
            <w:tcW w:w="3539" w:type="dxa"/>
          </w:tcPr>
          <w:p w14:paraId="3D126569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05C9347B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CA2588" w:rsidRPr="00285D3C" w14:paraId="6D86DA5D" w14:textId="77777777" w:rsidTr="002F3199">
        <w:tc>
          <w:tcPr>
            <w:tcW w:w="3539" w:type="dxa"/>
          </w:tcPr>
          <w:p w14:paraId="765929BD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55A31C70" w14:textId="0ED1553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.03.01-</w:t>
            </w:r>
            <w:r w:rsidRPr="00CD4C86">
              <w:rPr>
                <w:rFonts w:ascii="Cambria" w:hAnsi="Cambria"/>
                <w:b/>
                <w:bCs/>
              </w:rPr>
              <w:t>202</w:t>
            </w:r>
            <w:r>
              <w:rPr>
                <w:rFonts w:ascii="Cambria" w:hAnsi="Cambria"/>
                <w:b/>
                <w:bCs/>
              </w:rPr>
              <w:t>3</w:t>
            </w:r>
            <w:r w:rsidRPr="00CD4C86">
              <w:rPr>
                <w:rFonts w:ascii="Cambria" w:hAnsi="Cambria"/>
                <w:b/>
                <w:bCs/>
              </w:rPr>
              <w:t>.02.28.</w:t>
            </w:r>
          </w:p>
        </w:tc>
      </w:tr>
      <w:tr w:rsidR="00CA2588" w:rsidRPr="00285D3C" w14:paraId="61873C46" w14:textId="77777777" w:rsidTr="002F3199">
        <w:tc>
          <w:tcPr>
            <w:tcW w:w="3539" w:type="dxa"/>
          </w:tcPr>
          <w:p w14:paraId="69740E47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2454BA99" w14:textId="4ABA0D2B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7.799.988</w:t>
            </w:r>
            <w:r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CA2588" w:rsidRPr="00285D3C" w14:paraId="3CBC7BD5" w14:textId="77777777" w:rsidTr="002F3199">
        <w:tc>
          <w:tcPr>
            <w:tcW w:w="3539" w:type="dxa"/>
          </w:tcPr>
          <w:p w14:paraId="1C202837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bookmarkStart w:id="4" w:name="_Hlk129033594"/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18B39735" w14:textId="0B99813C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6.499.990</w:t>
            </w:r>
            <w:r w:rsidRPr="00285D3C">
              <w:rPr>
                <w:rFonts w:ascii="Cambria" w:hAnsi="Cambria" w:cstheme="minorHAnsi"/>
              </w:rPr>
              <w:t xml:space="preserve"> Ft </w:t>
            </w:r>
            <w:r>
              <w:rPr>
                <w:rFonts w:ascii="Cambria" w:hAnsi="Cambria" w:cstheme="minorHAnsi"/>
              </w:rPr>
              <w:t xml:space="preserve"> </w:t>
            </w:r>
          </w:p>
        </w:tc>
      </w:tr>
      <w:tr w:rsidR="00CA2588" w:rsidRPr="00285D3C" w14:paraId="1ACDE75E" w14:textId="77777777" w:rsidTr="00CA2588">
        <w:tc>
          <w:tcPr>
            <w:tcW w:w="3539" w:type="dxa"/>
          </w:tcPr>
          <w:p w14:paraId="3223053B" w14:textId="472DC6EE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Következő évre átvitt</w:t>
            </w:r>
            <w:r w:rsidRPr="00285D3C">
              <w:rPr>
                <w:rFonts w:ascii="Cambria" w:hAnsi="Cambria" w:cstheme="minorHAnsi"/>
              </w:rPr>
              <w:t xml:space="preserve"> összeg:</w:t>
            </w:r>
          </w:p>
        </w:tc>
        <w:tc>
          <w:tcPr>
            <w:tcW w:w="6553" w:type="dxa"/>
          </w:tcPr>
          <w:p w14:paraId="048C70BE" w14:textId="75B86664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1.299.998</w:t>
            </w:r>
            <w:r w:rsidRPr="00285D3C">
              <w:rPr>
                <w:rFonts w:ascii="Cambria" w:hAnsi="Cambria" w:cstheme="minorHAnsi"/>
              </w:rPr>
              <w:t xml:space="preserve"> Ft </w:t>
            </w:r>
            <w:r>
              <w:rPr>
                <w:rFonts w:ascii="Cambria" w:hAnsi="Cambria" w:cstheme="minorHAnsi"/>
              </w:rPr>
              <w:t xml:space="preserve"> </w:t>
            </w:r>
          </w:p>
        </w:tc>
      </w:tr>
      <w:bookmarkEnd w:id="4"/>
      <w:tr w:rsidR="00CA2588" w:rsidRPr="00285D3C" w14:paraId="11D1142E" w14:textId="77777777" w:rsidTr="002F3199">
        <w:tc>
          <w:tcPr>
            <w:tcW w:w="3539" w:type="dxa"/>
          </w:tcPr>
          <w:p w14:paraId="25E78155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</w:p>
          <w:p w14:paraId="3D596362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294687B6" w14:textId="77777777" w:rsidR="00CA2588" w:rsidRPr="00285D3C" w:rsidRDefault="00CA2588" w:rsidP="002F3199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 xml:space="preserve">A támogatás a fiatalokkal dolgozó szakemberek edzői munkájának megbízási díjazására fordítódik az edzések, edzőtáborok és versenyek során. </w:t>
            </w:r>
          </w:p>
        </w:tc>
      </w:tr>
    </w:tbl>
    <w:p w14:paraId="77BAD40A" w14:textId="77777777" w:rsidR="00CA2588" w:rsidRDefault="00CA2588" w:rsidP="001A5F00">
      <w:pPr>
        <w:jc w:val="both"/>
        <w:rPr>
          <w:rFonts w:ascii="Cambria" w:hAnsi="Cambria" w:cstheme="minorHAnsi"/>
        </w:rPr>
      </w:pPr>
    </w:p>
    <w:p w14:paraId="5F70719D" w14:textId="29B3D4ED" w:rsidR="00CB21C4" w:rsidRPr="00285D3C" w:rsidRDefault="00CA2588" w:rsidP="001A5F0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9</w:t>
      </w:r>
      <w:r w:rsidR="00CB21C4">
        <w:rPr>
          <w:rFonts w:ascii="Cambria" w:hAnsi="Cambria" w:cs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F00ECC" w:rsidRPr="00285D3C" w14:paraId="7ADD1999" w14:textId="77777777" w:rsidTr="000C7BA5">
        <w:tc>
          <w:tcPr>
            <w:tcW w:w="3539" w:type="dxa"/>
          </w:tcPr>
          <w:p w14:paraId="1AC5C35F" w14:textId="77777777" w:rsidR="00F00ECC" w:rsidRPr="00285D3C" w:rsidRDefault="00F00ECC" w:rsidP="00285D3C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2FE4E2CA" w14:textId="4EE010EA" w:rsidR="00F00ECC" w:rsidRPr="00285D3C" w:rsidRDefault="00024D78" w:rsidP="000C7BA5">
            <w:pPr>
              <w:ind w:left="4245" w:hanging="424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WCF támogatás</w:t>
            </w:r>
            <w:r w:rsidR="00F00ECC" w:rsidRPr="00285D3C">
              <w:rPr>
                <w:rFonts w:ascii="Cambria" w:hAnsi="Cambria"/>
              </w:rPr>
              <w:t xml:space="preserve"> 202</w:t>
            </w:r>
            <w:r w:rsidR="0030545B">
              <w:rPr>
                <w:rFonts w:ascii="Cambria" w:hAnsi="Cambria"/>
              </w:rPr>
              <w:t>1</w:t>
            </w:r>
            <w:r w:rsidR="00F00ECC" w:rsidRPr="00285D3C">
              <w:rPr>
                <w:rFonts w:ascii="Cambria" w:hAnsi="Cambria"/>
              </w:rPr>
              <w:t>-202</w:t>
            </w:r>
            <w:r w:rsidR="0030545B">
              <w:rPr>
                <w:rFonts w:ascii="Cambria" w:hAnsi="Cambria"/>
              </w:rPr>
              <w:t>2</w:t>
            </w:r>
            <w:r w:rsidR="00F00ECC" w:rsidRPr="00285D3C">
              <w:rPr>
                <w:rFonts w:ascii="Cambria" w:hAnsi="Cambria"/>
              </w:rPr>
              <w:t>.</w:t>
            </w:r>
          </w:p>
        </w:tc>
      </w:tr>
      <w:tr w:rsidR="00F00ECC" w:rsidRPr="00285D3C" w14:paraId="7762AC25" w14:textId="77777777" w:rsidTr="000C7BA5">
        <w:tc>
          <w:tcPr>
            <w:tcW w:w="3539" w:type="dxa"/>
          </w:tcPr>
          <w:p w14:paraId="0F2C07F5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273A01C5" w14:textId="0CE08B2F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 xml:space="preserve">World Curling </w:t>
            </w:r>
            <w:proofErr w:type="spellStart"/>
            <w:r w:rsidRPr="00285D3C">
              <w:rPr>
                <w:rFonts w:ascii="Cambria" w:hAnsi="Cambria"/>
              </w:rPr>
              <w:t>Federation</w:t>
            </w:r>
            <w:proofErr w:type="spellEnd"/>
          </w:p>
        </w:tc>
      </w:tr>
      <w:tr w:rsidR="00F00ECC" w:rsidRPr="00285D3C" w14:paraId="2C570D81" w14:textId="77777777" w:rsidTr="000C7BA5">
        <w:tc>
          <w:tcPr>
            <w:tcW w:w="3539" w:type="dxa"/>
          </w:tcPr>
          <w:p w14:paraId="1F72EF85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175B8055" w14:textId="708224B3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külföldi forrás</w:t>
            </w:r>
          </w:p>
        </w:tc>
      </w:tr>
      <w:tr w:rsidR="00F00ECC" w:rsidRPr="00285D3C" w14:paraId="019DE442" w14:textId="77777777" w:rsidTr="000C7BA5">
        <w:tc>
          <w:tcPr>
            <w:tcW w:w="3539" w:type="dxa"/>
          </w:tcPr>
          <w:p w14:paraId="22ADD26D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016E5ACC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F00ECC" w:rsidRPr="00285D3C" w14:paraId="0F22925D" w14:textId="77777777" w:rsidTr="000C7BA5">
        <w:tc>
          <w:tcPr>
            <w:tcW w:w="3539" w:type="dxa"/>
          </w:tcPr>
          <w:p w14:paraId="214A6889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3E99035B" w14:textId="114D6A8A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 w:rsidR="0030545B">
              <w:rPr>
                <w:rFonts w:ascii="Cambria" w:hAnsi="Cambria"/>
              </w:rPr>
              <w:t>1</w:t>
            </w:r>
            <w:r w:rsidRPr="00285D3C">
              <w:rPr>
                <w:rFonts w:ascii="Cambria" w:hAnsi="Cambria"/>
              </w:rPr>
              <w:t>.06.01-</w:t>
            </w:r>
            <w:r w:rsidRPr="0030545B">
              <w:rPr>
                <w:rFonts w:ascii="Cambria" w:hAnsi="Cambria"/>
              </w:rPr>
              <w:t>202</w:t>
            </w:r>
            <w:r w:rsidR="0030545B" w:rsidRPr="0030545B">
              <w:rPr>
                <w:rFonts w:ascii="Cambria" w:hAnsi="Cambria"/>
              </w:rPr>
              <w:t>2</w:t>
            </w:r>
            <w:r w:rsidRPr="0030545B">
              <w:rPr>
                <w:rFonts w:ascii="Cambria" w:hAnsi="Cambria"/>
              </w:rPr>
              <w:t>.05.31.</w:t>
            </w:r>
          </w:p>
        </w:tc>
      </w:tr>
      <w:tr w:rsidR="00F00ECC" w:rsidRPr="00285D3C" w14:paraId="077E97E2" w14:textId="77777777" w:rsidTr="000C7BA5">
        <w:tc>
          <w:tcPr>
            <w:tcW w:w="3539" w:type="dxa"/>
          </w:tcPr>
          <w:p w14:paraId="3C55C2EA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41236FA3" w14:textId="708C2741" w:rsidR="00F00ECC" w:rsidRPr="00285D3C" w:rsidRDefault="0030545B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4.903.341</w:t>
            </w:r>
            <w:r w:rsidR="00F00ECC"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F00ECC" w:rsidRPr="00285D3C" w14:paraId="25E617FF" w14:textId="77777777" w:rsidTr="000C7BA5">
        <w:tc>
          <w:tcPr>
            <w:tcW w:w="3539" w:type="dxa"/>
          </w:tcPr>
          <w:p w14:paraId="1E958083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686FD909" w14:textId="2BC938EB" w:rsidR="00F00ECC" w:rsidRPr="00285D3C" w:rsidRDefault="0030545B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4.903.341</w:t>
            </w:r>
            <w:r w:rsidR="00F00ECC" w:rsidRPr="00285D3C">
              <w:rPr>
                <w:rFonts w:ascii="Cambria" w:hAnsi="Cambria" w:cstheme="minorHAnsi"/>
              </w:rPr>
              <w:t xml:space="preserve"> Ft </w:t>
            </w:r>
          </w:p>
        </w:tc>
      </w:tr>
      <w:tr w:rsidR="00F00ECC" w:rsidRPr="00285D3C" w14:paraId="4D168BC9" w14:textId="77777777" w:rsidTr="000C7BA5">
        <w:tc>
          <w:tcPr>
            <w:tcW w:w="3539" w:type="dxa"/>
          </w:tcPr>
          <w:p w14:paraId="0733506E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</w:p>
          <w:p w14:paraId="56A147AD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5CB61813" w14:textId="77777777" w:rsidR="00F00ECC" w:rsidRPr="00285D3C" w:rsidRDefault="00F00ECC" w:rsidP="00F00ECC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A Curling Világszövetség támogatási programjának célja, hogy az adott országban elősegítse a curling sportág fejlődését. Ennek alapján szigorúan meghatározott szabályok szerint lehet felhasználni a jóváhagyott keretet.</w:t>
            </w:r>
          </w:p>
          <w:p w14:paraId="0447AF23" w14:textId="619967EF" w:rsidR="00F00ECC" w:rsidRPr="00285D3C" w:rsidRDefault="00F00ECC" w:rsidP="00F00ECC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Ebben az évben is a sportágnépszerűsítő programokat finanszíroztuk ebből az adományból.</w:t>
            </w:r>
          </w:p>
        </w:tc>
      </w:tr>
    </w:tbl>
    <w:p w14:paraId="3D7BABCA" w14:textId="77777777" w:rsidR="0052508F" w:rsidRDefault="0052508F" w:rsidP="00F00ECC">
      <w:pPr>
        <w:jc w:val="both"/>
        <w:rPr>
          <w:rFonts w:ascii="Cambria" w:hAnsi="Cambria" w:cstheme="minorHAnsi"/>
        </w:rPr>
      </w:pPr>
    </w:p>
    <w:p w14:paraId="7C296FD0" w14:textId="69460005" w:rsidR="00F00ECC" w:rsidRPr="00285D3C" w:rsidRDefault="00F00ECC" w:rsidP="00F00ECC">
      <w:pPr>
        <w:jc w:val="both"/>
        <w:rPr>
          <w:rFonts w:ascii="Cambria" w:hAnsi="Cambria" w:cstheme="minorHAnsi"/>
        </w:rPr>
      </w:pPr>
      <w:r w:rsidRPr="00285D3C">
        <w:rPr>
          <w:rFonts w:ascii="Cambria" w:hAnsi="Cambria" w:cstheme="minorHAnsi"/>
        </w:rPr>
        <w:t>10.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F00ECC" w:rsidRPr="00285D3C" w14:paraId="5811B049" w14:textId="77777777" w:rsidTr="000C7BA5">
        <w:tc>
          <w:tcPr>
            <w:tcW w:w="3539" w:type="dxa"/>
          </w:tcPr>
          <w:p w14:paraId="5CB38B6D" w14:textId="77777777" w:rsidR="00F00ECC" w:rsidRPr="00285D3C" w:rsidRDefault="00F00ECC" w:rsidP="00285D3C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6EF8C104" w14:textId="7491FE21" w:rsidR="00F00ECC" w:rsidRPr="00285D3C" w:rsidRDefault="00F00ECC" w:rsidP="000C7BA5">
            <w:pPr>
              <w:ind w:left="4245" w:hanging="4245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202</w:t>
            </w:r>
            <w:r w:rsidR="0030545B">
              <w:rPr>
                <w:rFonts w:ascii="Cambria" w:hAnsi="Cambria"/>
              </w:rPr>
              <w:t>1</w:t>
            </w:r>
            <w:r w:rsidRPr="00285D3C">
              <w:rPr>
                <w:rFonts w:ascii="Cambria" w:hAnsi="Cambria"/>
              </w:rPr>
              <w:t>. évben felajánlott SZJA 1%.</w:t>
            </w:r>
          </w:p>
        </w:tc>
      </w:tr>
      <w:tr w:rsidR="00F00ECC" w:rsidRPr="00285D3C" w14:paraId="15E73F6E" w14:textId="77777777" w:rsidTr="000C7BA5">
        <w:tc>
          <w:tcPr>
            <w:tcW w:w="3539" w:type="dxa"/>
          </w:tcPr>
          <w:p w14:paraId="39A4C7D9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019395D2" w14:textId="4AA0D2BB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magánszemélyek / NAV</w:t>
            </w:r>
          </w:p>
        </w:tc>
      </w:tr>
      <w:tr w:rsidR="00F00ECC" w:rsidRPr="00285D3C" w14:paraId="23E05386" w14:textId="77777777" w:rsidTr="000C7BA5">
        <w:tc>
          <w:tcPr>
            <w:tcW w:w="3539" w:type="dxa"/>
          </w:tcPr>
          <w:p w14:paraId="637923E5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3962F1BB" w14:textId="72EFE0DC" w:rsidR="00F00ECC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központi költségvetési</w:t>
            </w:r>
          </w:p>
        </w:tc>
      </w:tr>
      <w:tr w:rsidR="00F00ECC" w:rsidRPr="00285D3C" w14:paraId="76467722" w14:textId="77777777" w:rsidTr="000C7BA5">
        <w:tc>
          <w:tcPr>
            <w:tcW w:w="3539" w:type="dxa"/>
          </w:tcPr>
          <w:p w14:paraId="6FF1052F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0C60BD2F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F00ECC" w:rsidRPr="00285D3C" w14:paraId="49B15345" w14:textId="77777777" w:rsidTr="000C7BA5">
        <w:tc>
          <w:tcPr>
            <w:tcW w:w="3539" w:type="dxa"/>
          </w:tcPr>
          <w:p w14:paraId="08554300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49F7FCFD" w14:textId="68F9A095" w:rsidR="00F00ECC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 w:rsidR="0030545B"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 év</w:t>
            </w:r>
          </w:p>
        </w:tc>
      </w:tr>
      <w:tr w:rsidR="00F00ECC" w:rsidRPr="00285D3C" w14:paraId="233483E2" w14:textId="77777777" w:rsidTr="000C7BA5">
        <w:tc>
          <w:tcPr>
            <w:tcW w:w="3539" w:type="dxa"/>
          </w:tcPr>
          <w:p w14:paraId="32D46458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lastRenderedPageBreak/>
              <w:t>Tárgyévben folyósított összeg:</w:t>
            </w:r>
          </w:p>
        </w:tc>
        <w:tc>
          <w:tcPr>
            <w:tcW w:w="6553" w:type="dxa"/>
          </w:tcPr>
          <w:p w14:paraId="191A5B7D" w14:textId="3D8CAE85" w:rsidR="00F00ECC" w:rsidRPr="00285D3C" w:rsidRDefault="00BD5145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10.534</w:t>
            </w:r>
            <w:r w:rsidR="00F00ECC"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F00ECC" w:rsidRPr="00285D3C" w14:paraId="767F1941" w14:textId="77777777" w:rsidTr="000C7BA5">
        <w:tc>
          <w:tcPr>
            <w:tcW w:w="3539" w:type="dxa"/>
          </w:tcPr>
          <w:p w14:paraId="30B434CB" w14:textId="77777777" w:rsidR="00F00ECC" w:rsidRPr="00285D3C" w:rsidRDefault="00F00ECC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0C5A125C" w14:textId="6E7BC4D6" w:rsidR="00F00ECC" w:rsidRPr="00285D3C" w:rsidRDefault="00BD5145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10.534</w:t>
            </w:r>
            <w:r w:rsidR="00F00ECC" w:rsidRPr="00285D3C">
              <w:rPr>
                <w:rFonts w:ascii="Cambria" w:hAnsi="Cambria" w:cstheme="minorHAnsi"/>
              </w:rPr>
              <w:t xml:space="preserve"> Ft </w:t>
            </w:r>
          </w:p>
        </w:tc>
      </w:tr>
      <w:tr w:rsidR="0095086F" w:rsidRPr="00285D3C" w14:paraId="3D849837" w14:textId="77777777" w:rsidTr="000C7BA5">
        <w:tc>
          <w:tcPr>
            <w:tcW w:w="3539" w:type="dxa"/>
          </w:tcPr>
          <w:p w14:paraId="04F8B78C" w14:textId="77777777" w:rsidR="0095086F" w:rsidRPr="00285D3C" w:rsidRDefault="0095086F" w:rsidP="0095086F">
            <w:pPr>
              <w:jc w:val="both"/>
              <w:rPr>
                <w:rFonts w:ascii="Cambria" w:hAnsi="Cambria" w:cstheme="minorHAnsi"/>
              </w:rPr>
            </w:pPr>
          </w:p>
          <w:p w14:paraId="54A61CBF" w14:textId="77777777" w:rsidR="0095086F" w:rsidRPr="00285D3C" w:rsidRDefault="0095086F" w:rsidP="0095086F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1FC401C5" w14:textId="4979EC3B" w:rsidR="0095086F" w:rsidRPr="00285D3C" w:rsidRDefault="0095086F" w:rsidP="0095086F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Az SZJA 1% a szövetség cél szerinti tevékenységének érdekében kerül felhasználásra. A törvényi előírások szerint a KOZ nyomtatványon kerül bemutatásra a támogatás felhasználása.</w:t>
            </w:r>
          </w:p>
        </w:tc>
      </w:tr>
    </w:tbl>
    <w:p w14:paraId="68B68BEA" w14:textId="77777777" w:rsidR="00F00ECC" w:rsidRPr="00285D3C" w:rsidRDefault="00F00ECC" w:rsidP="00AE37B0">
      <w:pPr>
        <w:jc w:val="both"/>
        <w:rPr>
          <w:rFonts w:ascii="Cambria" w:hAnsi="Cambria" w:cstheme="minorHAnsi"/>
        </w:rPr>
      </w:pPr>
    </w:p>
    <w:p w14:paraId="0E9C7945" w14:textId="6217407D" w:rsidR="00914E8F" w:rsidRPr="00285D3C" w:rsidRDefault="00914E8F" w:rsidP="00914E8F">
      <w:pPr>
        <w:jc w:val="both"/>
        <w:rPr>
          <w:rFonts w:ascii="Cambria" w:hAnsi="Cambria" w:cstheme="minorHAnsi"/>
        </w:rPr>
      </w:pPr>
      <w:r w:rsidRPr="00285D3C">
        <w:rPr>
          <w:rFonts w:ascii="Cambria" w:hAnsi="Cambria" w:cstheme="minorHAnsi"/>
        </w:rPr>
        <w:t>1</w:t>
      </w:r>
      <w:r w:rsidR="00BD5145">
        <w:rPr>
          <w:rFonts w:ascii="Cambria" w:hAnsi="Cambria" w:cstheme="minorHAnsi"/>
        </w:rPr>
        <w:t>1</w:t>
      </w:r>
      <w:r w:rsidRPr="00285D3C">
        <w:rPr>
          <w:rFonts w:ascii="Cambria" w:hAnsi="Cambria" w:cstheme="minorHAnsi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6553"/>
      </w:tblGrid>
      <w:tr w:rsidR="00914E8F" w:rsidRPr="00285D3C" w14:paraId="68BCABE0" w14:textId="77777777" w:rsidTr="000C7BA5">
        <w:tc>
          <w:tcPr>
            <w:tcW w:w="3539" w:type="dxa"/>
          </w:tcPr>
          <w:p w14:paraId="23E51174" w14:textId="77777777" w:rsidR="00914E8F" w:rsidRPr="00285D3C" w:rsidRDefault="00914E8F" w:rsidP="00285D3C">
            <w:pPr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Támogatási program elnevezése:</w:t>
            </w:r>
          </w:p>
        </w:tc>
        <w:tc>
          <w:tcPr>
            <w:tcW w:w="6553" w:type="dxa"/>
          </w:tcPr>
          <w:p w14:paraId="25DB4A43" w14:textId="2EB03A52" w:rsidR="00914E8F" w:rsidRPr="00285D3C" w:rsidRDefault="00914E8F" w:rsidP="000C7BA5">
            <w:pPr>
              <w:ind w:left="4245" w:hanging="4245"/>
              <w:rPr>
                <w:rFonts w:ascii="Cambria" w:hAnsi="Cambria"/>
              </w:rPr>
            </w:pPr>
            <w:r w:rsidRPr="00285D3C">
              <w:rPr>
                <w:rFonts w:ascii="Cambria" w:hAnsi="Cambria"/>
              </w:rPr>
              <w:t>Adományok</w:t>
            </w:r>
          </w:p>
        </w:tc>
      </w:tr>
      <w:tr w:rsidR="00914E8F" w:rsidRPr="00285D3C" w14:paraId="56F91354" w14:textId="77777777" w:rsidTr="000C7BA5">
        <w:tc>
          <w:tcPr>
            <w:tcW w:w="3539" w:type="dxa"/>
          </w:tcPr>
          <w:p w14:paraId="291AB1C7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megnevezése:</w:t>
            </w:r>
          </w:p>
        </w:tc>
        <w:tc>
          <w:tcPr>
            <w:tcW w:w="6553" w:type="dxa"/>
          </w:tcPr>
          <w:p w14:paraId="0022ED5F" w14:textId="0D0EFF8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magánszemélyek / jogi személyek</w:t>
            </w:r>
          </w:p>
        </w:tc>
      </w:tr>
      <w:tr w:rsidR="00914E8F" w:rsidRPr="00285D3C" w14:paraId="25E233B2" w14:textId="77777777" w:rsidTr="000C7BA5">
        <w:tc>
          <w:tcPr>
            <w:tcW w:w="3539" w:type="dxa"/>
          </w:tcPr>
          <w:p w14:paraId="2C6751BD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Támogató besorolása:</w:t>
            </w:r>
          </w:p>
        </w:tc>
        <w:tc>
          <w:tcPr>
            <w:tcW w:w="6553" w:type="dxa"/>
          </w:tcPr>
          <w:p w14:paraId="12B787D2" w14:textId="67E87748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más gazdálkodó</w:t>
            </w:r>
          </w:p>
        </w:tc>
      </w:tr>
      <w:tr w:rsidR="00914E8F" w:rsidRPr="00285D3C" w14:paraId="1AB4951E" w14:textId="77777777" w:rsidTr="000C7BA5">
        <w:tc>
          <w:tcPr>
            <w:tcW w:w="3539" w:type="dxa"/>
          </w:tcPr>
          <w:p w14:paraId="71E5F42D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besorolása:</w:t>
            </w:r>
          </w:p>
        </w:tc>
        <w:tc>
          <w:tcPr>
            <w:tcW w:w="6553" w:type="dxa"/>
          </w:tcPr>
          <w:p w14:paraId="1DD54B40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nem visszatérítendő támogatás</w:t>
            </w:r>
          </w:p>
        </w:tc>
      </w:tr>
      <w:tr w:rsidR="00914E8F" w:rsidRPr="00285D3C" w14:paraId="18EADB0E" w14:textId="77777777" w:rsidTr="000C7BA5">
        <w:tc>
          <w:tcPr>
            <w:tcW w:w="3539" w:type="dxa"/>
          </w:tcPr>
          <w:p w14:paraId="1CC96296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Támogatás időtartama:</w:t>
            </w:r>
          </w:p>
        </w:tc>
        <w:tc>
          <w:tcPr>
            <w:tcW w:w="6553" w:type="dxa"/>
          </w:tcPr>
          <w:p w14:paraId="74D7E14A" w14:textId="26609AA3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/>
              </w:rPr>
              <w:t>202</w:t>
            </w:r>
            <w:r w:rsidR="00BA5939">
              <w:rPr>
                <w:rFonts w:ascii="Cambria" w:hAnsi="Cambria"/>
              </w:rPr>
              <w:t>2</w:t>
            </w:r>
            <w:r w:rsidRPr="00285D3C">
              <w:rPr>
                <w:rFonts w:ascii="Cambria" w:hAnsi="Cambria"/>
              </w:rPr>
              <w:t>. év</w:t>
            </w:r>
          </w:p>
        </w:tc>
      </w:tr>
      <w:tr w:rsidR="00914E8F" w:rsidRPr="00285D3C" w14:paraId="514FB2E3" w14:textId="77777777" w:rsidTr="000C7BA5">
        <w:tc>
          <w:tcPr>
            <w:tcW w:w="3539" w:type="dxa"/>
          </w:tcPr>
          <w:p w14:paraId="04E275A4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folyósított összeg:</w:t>
            </w:r>
          </w:p>
        </w:tc>
        <w:tc>
          <w:tcPr>
            <w:tcW w:w="6553" w:type="dxa"/>
          </w:tcPr>
          <w:p w14:paraId="7EC7C7FA" w14:textId="1E36350F" w:rsidR="00914E8F" w:rsidRPr="00285D3C" w:rsidRDefault="00BA5939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1.959.120</w:t>
            </w:r>
            <w:r w:rsidR="00914E8F" w:rsidRPr="00285D3C">
              <w:rPr>
                <w:rFonts w:ascii="Cambria" w:hAnsi="Cambria" w:cstheme="minorHAnsi"/>
              </w:rPr>
              <w:t xml:space="preserve"> Ft</w:t>
            </w:r>
          </w:p>
        </w:tc>
      </w:tr>
      <w:tr w:rsidR="00914E8F" w:rsidRPr="00285D3C" w14:paraId="4351D6A6" w14:textId="77777777" w:rsidTr="000C7BA5">
        <w:tc>
          <w:tcPr>
            <w:tcW w:w="3539" w:type="dxa"/>
          </w:tcPr>
          <w:p w14:paraId="798E8C0C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Tárgyévben felhasznált összeg:</w:t>
            </w:r>
          </w:p>
        </w:tc>
        <w:tc>
          <w:tcPr>
            <w:tcW w:w="6553" w:type="dxa"/>
          </w:tcPr>
          <w:p w14:paraId="6C9FA38A" w14:textId="1912A16F" w:rsidR="00914E8F" w:rsidRPr="00285D3C" w:rsidRDefault="00BA5939" w:rsidP="000C7BA5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1.959.120</w:t>
            </w:r>
            <w:r w:rsidR="00914E8F" w:rsidRPr="00285D3C">
              <w:rPr>
                <w:rFonts w:ascii="Cambria" w:hAnsi="Cambria" w:cstheme="minorHAnsi"/>
              </w:rPr>
              <w:t xml:space="preserve"> Ft </w:t>
            </w:r>
          </w:p>
        </w:tc>
      </w:tr>
      <w:tr w:rsidR="00914E8F" w:rsidRPr="00285D3C" w14:paraId="5F5D8FCA" w14:textId="77777777" w:rsidTr="000C7BA5">
        <w:tc>
          <w:tcPr>
            <w:tcW w:w="3539" w:type="dxa"/>
          </w:tcPr>
          <w:p w14:paraId="02B5E8B4" w14:textId="7777777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>Felhasználás leírása:</w:t>
            </w:r>
          </w:p>
        </w:tc>
        <w:tc>
          <w:tcPr>
            <w:tcW w:w="6553" w:type="dxa"/>
          </w:tcPr>
          <w:p w14:paraId="17ACE86E" w14:textId="7C9CBB47" w:rsidR="00914E8F" w:rsidRPr="00285D3C" w:rsidRDefault="00914E8F" w:rsidP="000C7BA5">
            <w:pPr>
              <w:jc w:val="both"/>
              <w:rPr>
                <w:rFonts w:ascii="Cambria" w:hAnsi="Cambria" w:cstheme="minorHAnsi"/>
              </w:rPr>
            </w:pPr>
            <w:r w:rsidRPr="00285D3C">
              <w:rPr>
                <w:rFonts w:ascii="Cambria" w:hAnsi="Cambria" w:cstheme="minorHAnsi"/>
              </w:rPr>
              <w:t xml:space="preserve">Az </w:t>
            </w:r>
            <w:r w:rsidR="0027206C" w:rsidRPr="00285D3C">
              <w:rPr>
                <w:rFonts w:ascii="Cambria" w:hAnsi="Cambria" w:cstheme="minorHAnsi"/>
              </w:rPr>
              <w:t>adományok szintén</w:t>
            </w:r>
            <w:r w:rsidRPr="00285D3C">
              <w:rPr>
                <w:rFonts w:ascii="Cambria" w:hAnsi="Cambria" w:cstheme="minorHAnsi"/>
              </w:rPr>
              <w:t xml:space="preserve"> a szövetség cél szerinti tevékenységének érdekében kerül felhasználásra</w:t>
            </w:r>
            <w:r w:rsidR="0027206C" w:rsidRPr="00285D3C">
              <w:rPr>
                <w:rFonts w:ascii="Cambria" w:hAnsi="Cambria" w:cstheme="minorHAnsi"/>
              </w:rPr>
              <w:t>.</w:t>
            </w:r>
          </w:p>
        </w:tc>
      </w:tr>
    </w:tbl>
    <w:p w14:paraId="6185297C" w14:textId="4899F6A1" w:rsidR="00F00ECC" w:rsidRPr="00285D3C" w:rsidRDefault="00F00ECC" w:rsidP="00AE37B0">
      <w:pPr>
        <w:jc w:val="both"/>
        <w:rPr>
          <w:rFonts w:ascii="Cambria" w:hAnsi="Cambria" w:cstheme="minorHAnsi"/>
        </w:rPr>
      </w:pPr>
    </w:p>
    <w:p w14:paraId="559762F7" w14:textId="77777777" w:rsidR="00914E8F" w:rsidRPr="00285D3C" w:rsidRDefault="00914E8F" w:rsidP="00AE37B0">
      <w:pPr>
        <w:jc w:val="both"/>
        <w:rPr>
          <w:rFonts w:ascii="Cambria" w:hAnsi="Cambria" w:cstheme="minorHAnsi"/>
        </w:rPr>
      </w:pPr>
    </w:p>
    <w:p w14:paraId="4B24D8DD" w14:textId="77777777" w:rsidR="00627816" w:rsidRPr="005E42BC" w:rsidRDefault="00627816" w:rsidP="00627816">
      <w:pPr>
        <w:jc w:val="both"/>
        <w:rPr>
          <w:rFonts w:ascii="Cambria" w:hAnsi="Cambria" w:cstheme="minorHAnsi"/>
        </w:rPr>
      </w:pPr>
      <w:r>
        <w:t>A Szövetség</w:t>
      </w:r>
      <w:r w:rsidRPr="005E42BC">
        <w:rPr>
          <w:rFonts w:ascii="Cambria" w:hAnsi="Cambria" w:cstheme="minorHAnsi"/>
        </w:rPr>
        <w:t xml:space="preserve"> által </w:t>
      </w:r>
      <w:r>
        <w:rPr>
          <w:rFonts w:ascii="Cambria" w:hAnsi="Cambria" w:cstheme="minorHAnsi"/>
        </w:rPr>
        <w:t>a tárgy</w:t>
      </w:r>
      <w:r w:rsidRPr="005E42BC">
        <w:rPr>
          <w:rFonts w:ascii="Cambria" w:hAnsi="Cambria" w:cstheme="minorHAnsi"/>
        </w:rPr>
        <w:t>évben végzett főbb tevékenységeket és programokat</w:t>
      </w:r>
      <w:r>
        <w:rPr>
          <w:rFonts w:ascii="Cambria" w:hAnsi="Cambria" w:cstheme="minorHAnsi"/>
        </w:rPr>
        <w:t xml:space="preserve"> a közhasznúsági melléklet tartalmazza.</w:t>
      </w:r>
    </w:p>
    <w:p w14:paraId="4AA23054" w14:textId="2162ECC3" w:rsidR="00627816" w:rsidRDefault="00627816" w:rsidP="00AE37B0">
      <w:pPr>
        <w:jc w:val="both"/>
        <w:rPr>
          <w:rFonts w:ascii="Cambria" w:hAnsi="Cambria" w:cstheme="minorHAnsi"/>
        </w:rPr>
      </w:pPr>
    </w:p>
    <w:p w14:paraId="6B21C469" w14:textId="77777777" w:rsidR="00627816" w:rsidRDefault="00627816" w:rsidP="00AE37B0">
      <w:pPr>
        <w:jc w:val="both"/>
        <w:rPr>
          <w:rFonts w:ascii="Cambria" w:hAnsi="Cambria" w:cstheme="minorHAnsi"/>
        </w:rPr>
      </w:pPr>
    </w:p>
    <w:p w14:paraId="69FAFDEA" w14:textId="2B151A21" w:rsidR="00627816" w:rsidRPr="00627816" w:rsidRDefault="00627816" w:rsidP="00627816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E866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86647">
        <w:rPr>
          <w:b/>
          <w:sz w:val="28"/>
          <w:szCs w:val="28"/>
        </w:rPr>
        <w:t xml:space="preserve">. </w:t>
      </w:r>
      <w:r w:rsidRPr="00E86647">
        <w:rPr>
          <w:b/>
          <w:sz w:val="28"/>
          <w:szCs w:val="28"/>
        </w:rPr>
        <w:tab/>
      </w:r>
      <w:r>
        <w:rPr>
          <w:b/>
          <w:sz w:val="28"/>
          <w:szCs w:val="28"/>
        </w:rPr>
        <w:t>A Szövetség vállalkozási tevékenységének rövid bemutatása</w:t>
      </w:r>
    </w:p>
    <w:p w14:paraId="6B9418A5" w14:textId="77777777" w:rsidR="00174D8E" w:rsidRDefault="00174D8E" w:rsidP="00AE37B0">
      <w:pPr>
        <w:ind w:left="4245" w:hanging="4245"/>
      </w:pPr>
    </w:p>
    <w:p w14:paraId="6D745940" w14:textId="62C6D38A" w:rsidR="0010610E" w:rsidRDefault="0082695F" w:rsidP="00AE37B0">
      <w:pPr>
        <w:ind w:left="4245" w:hanging="4245"/>
      </w:pPr>
      <w:r>
        <w:t xml:space="preserve">A </w:t>
      </w:r>
      <w:r w:rsidR="00AD740D">
        <w:t>Szövetség</w:t>
      </w:r>
      <w:r w:rsidR="00174D8E">
        <w:t xml:space="preserve"> a 2021. évben </w:t>
      </w:r>
      <w:r w:rsidR="00B64062">
        <w:t xml:space="preserve">kiegészítő jellegű </w:t>
      </w:r>
      <w:r w:rsidR="00174D8E">
        <w:t xml:space="preserve">vállalkozási tevékenységet </w:t>
      </w:r>
      <w:r w:rsidR="00B64062">
        <w:t>a</w:t>
      </w:r>
      <w:r w:rsidR="0010610E">
        <w:t>z alábbi</w:t>
      </w:r>
      <w:r w:rsidR="00B64062">
        <w:t xml:space="preserve">ak szerint </w:t>
      </w:r>
      <w:r w:rsidR="00174D8E">
        <w:t>folytatott</w:t>
      </w:r>
      <w:r w:rsidR="0010610E">
        <w:t>:</w:t>
      </w:r>
    </w:p>
    <w:p w14:paraId="060EBB08" w14:textId="77777777" w:rsidR="0010610E" w:rsidRDefault="0010610E" w:rsidP="00AE37B0">
      <w:pPr>
        <w:ind w:left="4245" w:hanging="4245"/>
      </w:pPr>
    </w:p>
    <w:p w14:paraId="75567C2A" w14:textId="53A66E6C" w:rsidR="005E42BC" w:rsidRDefault="00627816" w:rsidP="00627816">
      <w:pPr>
        <w:pStyle w:val="Listaszerbekezds"/>
        <w:numPr>
          <w:ilvl w:val="0"/>
          <w:numId w:val="24"/>
        </w:numPr>
      </w:pPr>
      <w:r>
        <w:t>Vállakozási tevékenység bevétele:</w:t>
      </w:r>
      <w:r>
        <w:tab/>
      </w:r>
      <w:r>
        <w:tab/>
      </w:r>
      <w:r w:rsidR="00A3233C">
        <w:t>4.897</w:t>
      </w:r>
      <w:r>
        <w:t xml:space="preserve"> </w:t>
      </w:r>
      <w:proofErr w:type="spellStart"/>
      <w:r>
        <w:t>eFt</w:t>
      </w:r>
      <w:proofErr w:type="spellEnd"/>
    </w:p>
    <w:p w14:paraId="5489E346" w14:textId="6F1EAFE3" w:rsidR="00627816" w:rsidRDefault="00627816" w:rsidP="00627816">
      <w:pPr>
        <w:pStyle w:val="Listaszerbekezds"/>
        <w:numPr>
          <w:ilvl w:val="0"/>
          <w:numId w:val="24"/>
        </w:numPr>
      </w:pPr>
      <w:r>
        <w:t>Vállakozási tevékenység költségei:</w:t>
      </w:r>
      <w:r>
        <w:tab/>
      </w:r>
      <w:r>
        <w:tab/>
      </w:r>
      <w:r w:rsidR="00A3233C">
        <w:t>1.364</w:t>
      </w:r>
      <w:r>
        <w:t xml:space="preserve"> </w:t>
      </w:r>
      <w:proofErr w:type="spellStart"/>
      <w:r>
        <w:t>eFt</w:t>
      </w:r>
      <w:proofErr w:type="spellEnd"/>
    </w:p>
    <w:p w14:paraId="4F9F3F71" w14:textId="2C7D7313" w:rsidR="00627816" w:rsidRDefault="00627816" w:rsidP="00627816">
      <w:pPr>
        <w:pStyle w:val="Listaszerbekezds"/>
        <w:numPr>
          <w:ilvl w:val="0"/>
          <w:numId w:val="24"/>
        </w:numPr>
      </w:pPr>
      <w:r>
        <w:t>Vállalkozási tevékenység eredménye:</w:t>
      </w:r>
      <w:r>
        <w:tab/>
      </w:r>
      <w:r w:rsidR="00A3233C">
        <w:t>3.533</w:t>
      </w:r>
      <w:r>
        <w:t xml:space="preserve"> </w:t>
      </w:r>
      <w:proofErr w:type="spellStart"/>
      <w:r>
        <w:t>eFt</w:t>
      </w:r>
      <w:proofErr w:type="spellEnd"/>
    </w:p>
    <w:p w14:paraId="687A9A45" w14:textId="44B5C1CD" w:rsidR="00627816" w:rsidRDefault="00627816" w:rsidP="00627816"/>
    <w:p w14:paraId="0BD8AF9D" w14:textId="07572FC2" w:rsidR="00627816" w:rsidRDefault="00627816" w:rsidP="00627816">
      <w:r>
        <w:t>A vállalkozási tevékenysége</w:t>
      </w:r>
      <w:r w:rsidR="001C4A3B">
        <w:t>k</w:t>
      </w:r>
      <w:r>
        <w:t xml:space="preserve"> között sportszolgáltatás és szponzori támogatás bevétele szerepel.</w:t>
      </w:r>
      <w:r w:rsidR="00B64062">
        <w:t xml:space="preserve"> A vállalkozási tevékenység aránya a Szövetség összes </w:t>
      </w:r>
      <w:r w:rsidR="001C4A3B">
        <w:t xml:space="preserve">bevételén belül </w:t>
      </w:r>
      <w:r w:rsidR="00A3233C">
        <w:t xml:space="preserve">9,17 </w:t>
      </w:r>
      <w:r w:rsidR="001C4A3B">
        <w:t>%.</w:t>
      </w:r>
    </w:p>
    <w:p w14:paraId="4CB05BDF" w14:textId="6DEB70F3" w:rsidR="005E42BC" w:rsidRDefault="005E42BC" w:rsidP="00AE37B0">
      <w:pPr>
        <w:ind w:left="4245" w:hanging="4245"/>
      </w:pPr>
    </w:p>
    <w:p w14:paraId="28EEA6FF" w14:textId="5CEC355D" w:rsidR="00AE37B0" w:rsidRDefault="00AE37B0" w:rsidP="00AE37B0">
      <w:pPr>
        <w:ind w:left="4245" w:hanging="4245"/>
      </w:pPr>
      <w:r>
        <w:tab/>
      </w:r>
    </w:p>
    <w:sectPr w:rsidR="00AE37B0" w:rsidSect="00672549">
      <w:footerReference w:type="default" r:id="rId9"/>
      <w:pgSz w:w="11906" w:h="16838"/>
      <w:pgMar w:top="902" w:right="902" w:bottom="720" w:left="902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252B" w14:textId="77777777" w:rsidR="00704AAC" w:rsidRDefault="00704AAC">
      <w:r>
        <w:separator/>
      </w:r>
    </w:p>
  </w:endnote>
  <w:endnote w:type="continuationSeparator" w:id="0">
    <w:p w14:paraId="48345123" w14:textId="77777777" w:rsidR="00704AAC" w:rsidRDefault="0070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36D8" w14:textId="77777777" w:rsidR="00E37C84" w:rsidRDefault="00E37C8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27AD974" w14:textId="77777777" w:rsidR="00E37C84" w:rsidRDefault="00E37C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808F" w14:textId="77777777" w:rsidR="00704AAC" w:rsidRDefault="00704AAC">
      <w:r>
        <w:separator/>
      </w:r>
    </w:p>
  </w:footnote>
  <w:footnote w:type="continuationSeparator" w:id="0">
    <w:p w14:paraId="3AB86455" w14:textId="77777777" w:rsidR="00704AAC" w:rsidRDefault="0070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05694AC6"/>
    <w:multiLevelType w:val="multilevel"/>
    <w:tmpl w:val="7ED4282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7D48AF"/>
    <w:multiLevelType w:val="hybridMultilevel"/>
    <w:tmpl w:val="4EA8DFCE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4F19"/>
    <w:multiLevelType w:val="hybridMultilevel"/>
    <w:tmpl w:val="7E5ACE62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46909"/>
    <w:multiLevelType w:val="hybridMultilevel"/>
    <w:tmpl w:val="8F8C55D6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64830"/>
    <w:multiLevelType w:val="hybridMultilevel"/>
    <w:tmpl w:val="49DAB616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4AA2"/>
    <w:multiLevelType w:val="hybridMultilevel"/>
    <w:tmpl w:val="F9E21094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437F5"/>
    <w:multiLevelType w:val="hybridMultilevel"/>
    <w:tmpl w:val="FA44B150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E1D6F"/>
    <w:multiLevelType w:val="hybridMultilevel"/>
    <w:tmpl w:val="A6EC1EB4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pStyle w:val="Cmsor5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8677E"/>
    <w:multiLevelType w:val="hybridMultilevel"/>
    <w:tmpl w:val="851CFBC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15ED6"/>
    <w:multiLevelType w:val="hybridMultilevel"/>
    <w:tmpl w:val="DFBCD4B4"/>
    <w:lvl w:ilvl="0" w:tplc="CA0E1514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B55EBE"/>
    <w:multiLevelType w:val="multilevel"/>
    <w:tmpl w:val="BBEAADF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8017554"/>
    <w:multiLevelType w:val="hybridMultilevel"/>
    <w:tmpl w:val="BCACB2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01AD7"/>
    <w:multiLevelType w:val="hybridMultilevel"/>
    <w:tmpl w:val="EA7ADAA8"/>
    <w:lvl w:ilvl="0" w:tplc="F844108A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CBE03B3"/>
    <w:multiLevelType w:val="hybridMultilevel"/>
    <w:tmpl w:val="25626D92"/>
    <w:lvl w:ilvl="0" w:tplc="655CF4A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5337D6C"/>
    <w:multiLevelType w:val="hybridMultilevel"/>
    <w:tmpl w:val="C29463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12FA7"/>
    <w:multiLevelType w:val="hybridMultilevel"/>
    <w:tmpl w:val="9028FAB0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30A19"/>
    <w:multiLevelType w:val="hybridMultilevel"/>
    <w:tmpl w:val="064E4B1C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37E50"/>
    <w:multiLevelType w:val="hybridMultilevel"/>
    <w:tmpl w:val="0CBAB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A6E2C"/>
    <w:multiLevelType w:val="singleLevel"/>
    <w:tmpl w:val="2EF493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DC1034"/>
    <w:multiLevelType w:val="hybridMultilevel"/>
    <w:tmpl w:val="7C6A647A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B24FB"/>
    <w:multiLevelType w:val="hybridMultilevel"/>
    <w:tmpl w:val="C654018C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06226"/>
    <w:multiLevelType w:val="hybridMultilevel"/>
    <w:tmpl w:val="42FADCF4"/>
    <w:lvl w:ilvl="0" w:tplc="655CF4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31A77"/>
    <w:multiLevelType w:val="hybridMultilevel"/>
    <w:tmpl w:val="D08AC624"/>
    <w:lvl w:ilvl="0" w:tplc="DECA8F1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12C7A17"/>
    <w:multiLevelType w:val="hybridMultilevel"/>
    <w:tmpl w:val="8D56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05872"/>
    <w:multiLevelType w:val="hybridMultilevel"/>
    <w:tmpl w:val="C3EE130A"/>
    <w:lvl w:ilvl="0" w:tplc="655C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508824">
    <w:abstractNumId w:val="12"/>
  </w:num>
  <w:num w:numId="2" w16cid:durableId="1500267784">
    <w:abstractNumId w:val="7"/>
  </w:num>
  <w:num w:numId="3" w16cid:durableId="1318998327">
    <w:abstractNumId w:val="4"/>
  </w:num>
  <w:num w:numId="4" w16cid:durableId="1759210674">
    <w:abstractNumId w:val="14"/>
  </w:num>
  <w:num w:numId="5" w16cid:durableId="439767483">
    <w:abstractNumId w:val="8"/>
  </w:num>
  <w:num w:numId="6" w16cid:durableId="570195084">
    <w:abstractNumId w:val="5"/>
  </w:num>
  <w:num w:numId="7" w16cid:durableId="1646738717">
    <w:abstractNumId w:val="16"/>
  </w:num>
  <w:num w:numId="8" w16cid:durableId="1240208898">
    <w:abstractNumId w:val="22"/>
  </w:num>
  <w:num w:numId="9" w16cid:durableId="120618555">
    <w:abstractNumId w:val="2"/>
  </w:num>
  <w:num w:numId="10" w16cid:durableId="1269002003">
    <w:abstractNumId w:val="17"/>
  </w:num>
  <w:num w:numId="11" w16cid:durableId="738939281">
    <w:abstractNumId w:val="25"/>
  </w:num>
  <w:num w:numId="12" w16cid:durableId="1002975731">
    <w:abstractNumId w:val="20"/>
  </w:num>
  <w:num w:numId="13" w16cid:durableId="417601975">
    <w:abstractNumId w:val="3"/>
  </w:num>
  <w:num w:numId="14" w16cid:durableId="852257938">
    <w:abstractNumId w:val="6"/>
  </w:num>
  <w:num w:numId="15" w16cid:durableId="1473525852">
    <w:abstractNumId w:val="15"/>
  </w:num>
  <w:num w:numId="16" w16cid:durableId="230504119">
    <w:abstractNumId w:val="1"/>
  </w:num>
  <w:num w:numId="17" w16cid:durableId="188105970">
    <w:abstractNumId w:val="11"/>
  </w:num>
  <w:num w:numId="18" w16cid:durableId="1803695101">
    <w:abstractNumId w:val="19"/>
  </w:num>
  <w:num w:numId="19" w16cid:durableId="2009625244">
    <w:abstractNumId w:val="9"/>
  </w:num>
  <w:num w:numId="20" w16cid:durableId="1226602795">
    <w:abstractNumId w:val="18"/>
  </w:num>
  <w:num w:numId="21" w16cid:durableId="798953657">
    <w:abstractNumId w:val="0"/>
  </w:num>
  <w:num w:numId="22" w16cid:durableId="265113350">
    <w:abstractNumId w:val="10"/>
  </w:num>
  <w:num w:numId="23" w16cid:durableId="367950491">
    <w:abstractNumId w:val="21"/>
  </w:num>
  <w:num w:numId="24" w16cid:durableId="1635912993">
    <w:abstractNumId w:val="24"/>
  </w:num>
  <w:num w:numId="25" w16cid:durableId="277029215">
    <w:abstractNumId w:val="13"/>
  </w:num>
  <w:num w:numId="26" w16cid:durableId="8443254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7F"/>
    <w:rsid w:val="0000031F"/>
    <w:rsid w:val="00004CCF"/>
    <w:rsid w:val="0001650C"/>
    <w:rsid w:val="00021A6B"/>
    <w:rsid w:val="0002369E"/>
    <w:rsid w:val="00024D78"/>
    <w:rsid w:val="00025049"/>
    <w:rsid w:val="00025C67"/>
    <w:rsid w:val="0003085D"/>
    <w:rsid w:val="00031FAE"/>
    <w:rsid w:val="00036D9B"/>
    <w:rsid w:val="00036EA0"/>
    <w:rsid w:val="00040CD0"/>
    <w:rsid w:val="00044AF3"/>
    <w:rsid w:val="0005553D"/>
    <w:rsid w:val="000562F3"/>
    <w:rsid w:val="000576B7"/>
    <w:rsid w:val="00057B16"/>
    <w:rsid w:val="00060D0E"/>
    <w:rsid w:val="00062071"/>
    <w:rsid w:val="00070D5E"/>
    <w:rsid w:val="00077B28"/>
    <w:rsid w:val="000975F2"/>
    <w:rsid w:val="000A74BB"/>
    <w:rsid w:val="000B0197"/>
    <w:rsid w:val="000B2D9F"/>
    <w:rsid w:val="000B2F77"/>
    <w:rsid w:val="000C47CC"/>
    <w:rsid w:val="000C651A"/>
    <w:rsid w:val="000C7B60"/>
    <w:rsid w:val="000D231A"/>
    <w:rsid w:val="000D42FF"/>
    <w:rsid w:val="000D6521"/>
    <w:rsid w:val="000E0A09"/>
    <w:rsid w:val="000E1743"/>
    <w:rsid w:val="000E30D4"/>
    <w:rsid w:val="000E3103"/>
    <w:rsid w:val="000E6A47"/>
    <w:rsid w:val="000F2701"/>
    <w:rsid w:val="000F5E18"/>
    <w:rsid w:val="000F7A2F"/>
    <w:rsid w:val="00100E42"/>
    <w:rsid w:val="00101816"/>
    <w:rsid w:val="00102DA2"/>
    <w:rsid w:val="0010365B"/>
    <w:rsid w:val="0010502F"/>
    <w:rsid w:val="0010610E"/>
    <w:rsid w:val="0010647C"/>
    <w:rsid w:val="001116C2"/>
    <w:rsid w:val="001135BF"/>
    <w:rsid w:val="00121241"/>
    <w:rsid w:val="00121C2F"/>
    <w:rsid w:val="00122BFF"/>
    <w:rsid w:val="00130E0F"/>
    <w:rsid w:val="00132ABF"/>
    <w:rsid w:val="0013579A"/>
    <w:rsid w:val="001419AE"/>
    <w:rsid w:val="0014417F"/>
    <w:rsid w:val="0014595A"/>
    <w:rsid w:val="00145ED5"/>
    <w:rsid w:val="001526E0"/>
    <w:rsid w:val="001623B1"/>
    <w:rsid w:val="00167427"/>
    <w:rsid w:val="0017076E"/>
    <w:rsid w:val="00174D8E"/>
    <w:rsid w:val="001759A3"/>
    <w:rsid w:val="001829D7"/>
    <w:rsid w:val="00185245"/>
    <w:rsid w:val="00192362"/>
    <w:rsid w:val="0019448B"/>
    <w:rsid w:val="00194DB6"/>
    <w:rsid w:val="001957CA"/>
    <w:rsid w:val="001A240E"/>
    <w:rsid w:val="001A5715"/>
    <w:rsid w:val="001A5F00"/>
    <w:rsid w:val="001A77A4"/>
    <w:rsid w:val="001B4309"/>
    <w:rsid w:val="001B45DE"/>
    <w:rsid w:val="001C1138"/>
    <w:rsid w:val="001C3237"/>
    <w:rsid w:val="001C4A3B"/>
    <w:rsid w:val="001D15F0"/>
    <w:rsid w:val="001D3C78"/>
    <w:rsid w:val="001D667E"/>
    <w:rsid w:val="001D6F2E"/>
    <w:rsid w:val="001E2E72"/>
    <w:rsid w:val="001E399E"/>
    <w:rsid w:val="001F6021"/>
    <w:rsid w:val="001F60DE"/>
    <w:rsid w:val="002028AF"/>
    <w:rsid w:val="00204BA8"/>
    <w:rsid w:val="002265D9"/>
    <w:rsid w:val="00227321"/>
    <w:rsid w:val="00236391"/>
    <w:rsid w:val="00236BC2"/>
    <w:rsid w:val="0024077E"/>
    <w:rsid w:val="002440C9"/>
    <w:rsid w:val="002469F9"/>
    <w:rsid w:val="0025496B"/>
    <w:rsid w:val="0026251E"/>
    <w:rsid w:val="002629FB"/>
    <w:rsid w:val="00262C9D"/>
    <w:rsid w:val="00264480"/>
    <w:rsid w:val="0027206C"/>
    <w:rsid w:val="002732B8"/>
    <w:rsid w:val="00275CAE"/>
    <w:rsid w:val="00281E34"/>
    <w:rsid w:val="00284064"/>
    <w:rsid w:val="002850DB"/>
    <w:rsid w:val="00285D3C"/>
    <w:rsid w:val="00295707"/>
    <w:rsid w:val="002A5C3A"/>
    <w:rsid w:val="002B1808"/>
    <w:rsid w:val="002B4210"/>
    <w:rsid w:val="002C0550"/>
    <w:rsid w:val="002C13F8"/>
    <w:rsid w:val="002C5061"/>
    <w:rsid w:val="002C69B2"/>
    <w:rsid w:val="002C7A39"/>
    <w:rsid w:val="002D21CD"/>
    <w:rsid w:val="002D3B23"/>
    <w:rsid w:val="002E1A14"/>
    <w:rsid w:val="002E4CD8"/>
    <w:rsid w:val="002F1257"/>
    <w:rsid w:val="0030545B"/>
    <w:rsid w:val="00307653"/>
    <w:rsid w:val="003126DD"/>
    <w:rsid w:val="00313904"/>
    <w:rsid w:val="00314AAC"/>
    <w:rsid w:val="003258E5"/>
    <w:rsid w:val="00335A39"/>
    <w:rsid w:val="00336528"/>
    <w:rsid w:val="00337878"/>
    <w:rsid w:val="00340D21"/>
    <w:rsid w:val="0034244D"/>
    <w:rsid w:val="00342725"/>
    <w:rsid w:val="00342BB2"/>
    <w:rsid w:val="00345023"/>
    <w:rsid w:val="00353171"/>
    <w:rsid w:val="00354F86"/>
    <w:rsid w:val="00355266"/>
    <w:rsid w:val="00355DFD"/>
    <w:rsid w:val="00356F45"/>
    <w:rsid w:val="00357949"/>
    <w:rsid w:val="0036209D"/>
    <w:rsid w:val="00364A58"/>
    <w:rsid w:val="00373522"/>
    <w:rsid w:val="00381339"/>
    <w:rsid w:val="00381F73"/>
    <w:rsid w:val="003862DB"/>
    <w:rsid w:val="00391F55"/>
    <w:rsid w:val="003955D4"/>
    <w:rsid w:val="00396AFB"/>
    <w:rsid w:val="003A11CB"/>
    <w:rsid w:val="003A3076"/>
    <w:rsid w:val="003A406E"/>
    <w:rsid w:val="003A4B07"/>
    <w:rsid w:val="003B3736"/>
    <w:rsid w:val="003B5571"/>
    <w:rsid w:val="003C00F8"/>
    <w:rsid w:val="003C489C"/>
    <w:rsid w:val="003C4C3D"/>
    <w:rsid w:val="003D0699"/>
    <w:rsid w:val="003D198C"/>
    <w:rsid w:val="003D1A3D"/>
    <w:rsid w:val="003D1B3B"/>
    <w:rsid w:val="003D446F"/>
    <w:rsid w:val="003D612B"/>
    <w:rsid w:val="003E3AB3"/>
    <w:rsid w:val="003E494B"/>
    <w:rsid w:val="003F2F0E"/>
    <w:rsid w:val="00401574"/>
    <w:rsid w:val="00414337"/>
    <w:rsid w:val="00420243"/>
    <w:rsid w:val="00422CC3"/>
    <w:rsid w:val="004267E0"/>
    <w:rsid w:val="00426C95"/>
    <w:rsid w:val="00432739"/>
    <w:rsid w:val="004349EE"/>
    <w:rsid w:val="00436EB7"/>
    <w:rsid w:val="004442F3"/>
    <w:rsid w:val="0044561B"/>
    <w:rsid w:val="00460688"/>
    <w:rsid w:val="00461320"/>
    <w:rsid w:val="004637CE"/>
    <w:rsid w:val="004648A8"/>
    <w:rsid w:val="00467E39"/>
    <w:rsid w:val="0047430A"/>
    <w:rsid w:val="0047597A"/>
    <w:rsid w:val="00483C37"/>
    <w:rsid w:val="00484783"/>
    <w:rsid w:val="004920B4"/>
    <w:rsid w:val="004A123C"/>
    <w:rsid w:val="004A19EE"/>
    <w:rsid w:val="004A6976"/>
    <w:rsid w:val="004A7C34"/>
    <w:rsid w:val="004C2BFD"/>
    <w:rsid w:val="004C52D1"/>
    <w:rsid w:val="004C5BCB"/>
    <w:rsid w:val="004C600F"/>
    <w:rsid w:val="004E4C3A"/>
    <w:rsid w:val="004E6E35"/>
    <w:rsid w:val="004F5294"/>
    <w:rsid w:val="005067E7"/>
    <w:rsid w:val="00506907"/>
    <w:rsid w:val="0051275E"/>
    <w:rsid w:val="00515A96"/>
    <w:rsid w:val="00515AEE"/>
    <w:rsid w:val="005238B8"/>
    <w:rsid w:val="00524CB0"/>
    <w:rsid w:val="0052508F"/>
    <w:rsid w:val="00525666"/>
    <w:rsid w:val="00526D35"/>
    <w:rsid w:val="0053406A"/>
    <w:rsid w:val="005343FA"/>
    <w:rsid w:val="005402F0"/>
    <w:rsid w:val="00542D94"/>
    <w:rsid w:val="00544ABB"/>
    <w:rsid w:val="00555912"/>
    <w:rsid w:val="00561D3A"/>
    <w:rsid w:val="00562C55"/>
    <w:rsid w:val="00575B02"/>
    <w:rsid w:val="00581407"/>
    <w:rsid w:val="00581CDF"/>
    <w:rsid w:val="005847D4"/>
    <w:rsid w:val="00586C52"/>
    <w:rsid w:val="005912AD"/>
    <w:rsid w:val="00596F25"/>
    <w:rsid w:val="005A14E0"/>
    <w:rsid w:val="005A374A"/>
    <w:rsid w:val="005B1AD9"/>
    <w:rsid w:val="005B39E1"/>
    <w:rsid w:val="005B4DD7"/>
    <w:rsid w:val="005C6153"/>
    <w:rsid w:val="005D16AA"/>
    <w:rsid w:val="005D7F34"/>
    <w:rsid w:val="005E232B"/>
    <w:rsid w:val="005E36ED"/>
    <w:rsid w:val="005E3C7A"/>
    <w:rsid w:val="005E42BC"/>
    <w:rsid w:val="00600BBB"/>
    <w:rsid w:val="00602819"/>
    <w:rsid w:val="00604437"/>
    <w:rsid w:val="00610737"/>
    <w:rsid w:val="006112B9"/>
    <w:rsid w:val="0061633D"/>
    <w:rsid w:val="00624F7A"/>
    <w:rsid w:val="00625177"/>
    <w:rsid w:val="00627816"/>
    <w:rsid w:val="00634423"/>
    <w:rsid w:val="00635F71"/>
    <w:rsid w:val="00641304"/>
    <w:rsid w:val="00641315"/>
    <w:rsid w:val="00641A96"/>
    <w:rsid w:val="00641D5A"/>
    <w:rsid w:val="00647EB0"/>
    <w:rsid w:val="00652711"/>
    <w:rsid w:val="0065319C"/>
    <w:rsid w:val="006537E1"/>
    <w:rsid w:val="00655EAF"/>
    <w:rsid w:val="00664A78"/>
    <w:rsid w:val="0067158B"/>
    <w:rsid w:val="00671E56"/>
    <w:rsid w:val="00671E6B"/>
    <w:rsid w:val="00672549"/>
    <w:rsid w:val="0067548E"/>
    <w:rsid w:val="00677886"/>
    <w:rsid w:val="00681D98"/>
    <w:rsid w:val="0068791B"/>
    <w:rsid w:val="00693375"/>
    <w:rsid w:val="00695917"/>
    <w:rsid w:val="00696A7A"/>
    <w:rsid w:val="006973B5"/>
    <w:rsid w:val="006A061D"/>
    <w:rsid w:val="006A1811"/>
    <w:rsid w:val="006A390B"/>
    <w:rsid w:val="006B1D68"/>
    <w:rsid w:val="006B3958"/>
    <w:rsid w:val="006B7871"/>
    <w:rsid w:val="006D00A9"/>
    <w:rsid w:val="006D75EC"/>
    <w:rsid w:val="006E1E74"/>
    <w:rsid w:val="006E2B27"/>
    <w:rsid w:val="006E2B99"/>
    <w:rsid w:val="006E345F"/>
    <w:rsid w:val="006E4587"/>
    <w:rsid w:val="006E54D3"/>
    <w:rsid w:val="006E61B8"/>
    <w:rsid w:val="006E647F"/>
    <w:rsid w:val="006E7F09"/>
    <w:rsid w:val="006F0879"/>
    <w:rsid w:val="007024B8"/>
    <w:rsid w:val="0070377B"/>
    <w:rsid w:val="00704AAC"/>
    <w:rsid w:val="0070726D"/>
    <w:rsid w:val="00726B76"/>
    <w:rsid w:val="007304B0"/>
    <w:rsid w:val="00733450"/>
    <w:rsid w:val="00734FFA"/>
    <w:rsid w:val="00735E91"/>
    <w:rsid w:val="00740705"/>
    <w:rsid w:val="007437F6"/>
    <w:rsid w:val="00744F76"/>
    <w:rsid w:val="007525CB"/>
    <w:rsid w:val="00753E14"/>
    <w:rsid w:val="00755472"/>
    <w:rsid w:val="007563A1"/>
    <w:rsid w:val="00756CFC"/>
    <w:rsid w:val="0075798F"/>
    <w:rsid w:val="00760143"/>
    <w:rsid w:val="0076038C"/>
    <w:rsid w:val="00762579"/>
    <w:rsid w:val="007675C1"/>
    <w:rsid w:val="00774216"/>
    <w:rsid w:val="00775307"/>
    <w:rsid w:val="00780187"/>
    <w:rsid w:val="0078699A"/>
    <w:rsid w:val="00786EA4"/>
    <w:rsid w:val="007924E7"/>
    <w:rsid w:val="0079589A"/>
    <w:rsid w:val="00797390"/>
    <w:rsid w:val="007A0E26"/>
    <w:rsid w:val="007A23E2"/>
    <w:rsid w:val="007B384C"/>
    <w:rsid w:val="007B6C61"/>
    <w:rsid w:val="007C2B74"/>
    <w:rsid w:val="007C62B5"/>
    <w:rsid w:val="007D5AFD"/>
    <w:rsid w:val="007E12AC"/>
    <w:rsid w:val="007E2D2F"/>
    <w:rsid w:val="007E5002"/>
    <w:rsid w:val="007E5668"/>
    <w:rsid w:val="007F18AB"/>
    <w:rsid w:val="007F2940"/>
    <w:rsid w:val="00822B4B"/>
    <w:rsid w:val="008264A7"/>
    <w:rsid w:val="0082695F"/>
    <w:rsid w:val="00836874"/>
    <w:rsid w:val="00851F65"/>
    <w:rsid w:val="008521C3"/>
    <w:rsid w:val="008522F6"/>
    <w:rsid w:val="00854D3C"/>
    <w:rsid w:val="008576A2"/>
    <w:rsid w:val="00864375"/>
    <w:rsid w:val="0087013C"/>
    <w:rsid w:val="00870850"/>
    <w:rsid w:val="00871B52"/>
    <w:rsid w:val="0087560E"/>
    <w:rsid w:val="00884FE1"/>
    <w:rsid w:val="00887535"/>
    <w:rsid w:val="00893505"/>
    <w:rsid w:val="008950C2"/>
    <w:rsid w:val="00896CFE"/>
    <w:rsid w:val="008A06E0"/>
    <w:rsid w:val="008A1CB9"/>
    <w:rsid w:val="008A6CF8"/>
    <w:rsid w:val="008A73DD"/>
    <w:rsid w:val="008B0BA5"/>
    <w:rsid w:val="008B0CAE"/>
    <w:rsid w:val="008B1B5B"/>
    <w:rsid w:val="008B7002"/>
    <w:rsid w:val="008C2F5E"/>
    <w:rsid w:val="008C3AF8"/>
    <w:rsid w:val="008C3BCF"/>
    <w:rsid w:val="008C3FE4"/>
    <w:rsid w:val="008C5C9E"/>
    <w:rsid w:val="008C5DC0"/>
    <w:rsid w:val="008C6540"/>
    <w:rsid w:val="008D28A2"/>
    <w:rsid w:val="008E015C"/>
    <w:rsid w:val="008E22EC"/>
    <w:rsid w:val="008E279E"/>
    <w:rsid w:val="008E6AB5"/>
    <w:rsid w:val="008E7503"/>
    <w:rsid w:val="008F320A"/>
    <w:rsid w:val="008F3B78"/>
    <w:rsid w:val="00901059"/>
    <w:rsid w:val="009017D1"/>
    <w:rsid w:val="00903BC0"/>
    <w:rsid w:val="0090512A"/>
    <w:rsid w:val="00914E8F"/>
    <w:rsid w:val="009154FC"/>
    <w:rsid w:val="009159BA"/>
    <w:rsid w:val="009247EA"/>
    <w:rsid w:val="00930A46"/>
    <w:rsid w:val="00934D1D"/>
    <w:rsid w:val="009350C5"/>
    <w:rsid w:val="00942FD9"/>
    <w:rsid w:val="009506C6"/>
    <w:rsid w:val="0095086F"/>
    <w:rsid w:val="009518B3"/>
    <w:rsid w:val="00954558"/>
    <w:rsid w:val="009557AC"/>
    <w:rsid w:val="009618B9"/>
    <w:rsid w:val="009634AB"/>
    <w:rsid w:val="00963F18"/>
    <w:rsid w:val="009657B0"/>
    <w:rsid w:val="009669CD"/>
    <w:rsid w:val="00972A6C"/>
    <w:rsid w:val="009731A1"/>
    <w:rsid w:val="009759E9"/>
    <w:rsid w:val="00981C44"/>
    <w:rsid w:val="00981DE3"/>
    <w:rsid w:val="00985982"/>
    <w:rsid w:val="009869F1"/>
    <w:rsid w:val="00986B19"/>
    <w:rsid w:val="00986C33"/>
    <w:rsid w:val="00987E33"/>
    <w:rsid w:val="00990E31"/>
    <w:rsid w:val="00993E7E"/>
    <w:rsid w:val="00994B57"/>
    <w:rsid w:val="009A0BD5"/>
    <w:rsid w:val="009A3300"/>
    <w:rsid w:val="009A61D7"/>
    <w:rsid w:val="009B0EFB"/>
    <w:rsid w:val="009B1AEC"/>
    <w:rsid w:val="009B27F7"/>
    <w:rsid w:val="009B2CD5"/>
    <w:rsid w:val="009B5774"/>
    <w:rsid w:val="009C30A3"/>
    <w:rsid w:val="009D43C9"/>
    <w:rsid w:val="009E27FA"/>
    <w:rsid w:val="009E4C47"/>
    <w:rsid w:val="009E61DC"/>
    <w:rsid w:val="009F08E3"/>
    <w:rsid w:val="009F12A3"/>
    <w:rsid w:val="009F18E1"/>
    <w:rsid w:val="009F295F"/>
    <w:rsid w:val="009F72B1"/>
    <w:rsid w:val="00A01109"/>
    <w:rsid w:val="00A0481E"/>
    <w:rsid w:val="00A04C7E"/>
    <w:rsid w:val="00A05599"/>
    <w:rsid w:val="00A141F9"/>
    <w:rsid w:val="00A17973"/>
    <w:rsid w:val="00A20E1B"/>
    <w:rsid w:val="00A3233C"/>
    <w:rsid w:val="00A325DD"/>
    <w:rsid w:val="00A3285D"/>
    <w:rsid w:val="00A427FE"/>
    <w:rsid w:val="00A42BB6"/>
    <w:rsid w:val="00A450D7"/>
    <w:rsid w:val="00A53F62"/>
    <w:rsid w:val="00A54640"/>
    <w:rsid w:val="00A5788A"/>
    <w:rsid w:val="00A62861"/>
    <w:rsid w:val="00A637B6"/>
    <w:rsid w:val="00A70B55"/>
    <w:rsid w:val="00A73C54"/>
    <w:rsid w:val="00A82DC5"/>
    <w:rsid w:val="00A839CB"/>
    <w:rsid w:val="00A84388"/>
    <w:rsid w:val="00A84D20"/>
    <w:rsid w:val="00A94C21"/>
    <w:rsid w:val="00AA3F39"/>
    <w:rsid w:val="00AA6C5D"/>
    <w:rsid w:val="00AB0AB9"/>
    <w:rsid w:val="00AB5D1C"/>
    <w:rsid w:val="00AB7FB1"/>
    <w:rsid w:val="00AC0DF9"/>
    <w:rsid w:val="00AC241B"/>
    <w:rsid w:val="00AC3C7B"/>
    <w:rsid w:val="00AC72EF"/>
    <w:rsid w:val="00AD014A"/>
    <w:rsid w:val="00AD0785"/>
    <w:rsid w:val="00AD0BFC"/>
    <w:rsid w:val="00AD11F6"/>
    <w:rsid w:val="00AD3E57"/>
    <w:rsid w:val="00AD740D"/>
    <w:rsid w:val="00AE1489"/>
    <w:rsid w:val="00AE37B0"/>
    <w:rsid w:val="00AE58B6"/>
    <w:rsid w:val="00AF0175"/>
    <w:rsid w:val="00AF038F"/>
    <w:rsid w:val="00AF3B0C"/>
    <w:rsid w:val="00AF5C5A"/>
    <w:rsid w:val="00AF75A1"/>
    <w:rsid w:val="00B030AC"/>
    <w:rsid w:val="00B05370"/>
    <w:rsid w:val="00B055E6"/>
    <w:rsid w:val="00B10F81"/>
    <w:rsid w:val="00B13649"/>
    <w:rsid w:val="00B139EF"/>
    <w:rsid w:val="00B173D2"/>
    <w:rsid w:val="00B20263"/>
    <w:rsid w:val="00B27B6B"/>
    <w:rsid w:val="00B27F69"/>
    <w:rsid w:val="00B325F1"/>
    <w:rsid w:val="00B41515"/>
    <w:rsid w:val="00B43DA4"/>
    <w:rsid w:val="00B53F46"/>
    <w:rsid w:val="00B56B5B"/>
    <w:rsid w:val="00B56C2E"/>
    <w:rsid w:val="00B64062"/>
    <w:rsid w:val="00B973B4"/>
    <w:rsid w:val="00BA0475"/>
    <w:rsid w:val="00BA5939"/>
    <w:rsid w:val="00BB00C9"/>
    <w:rsid w:val="00BB1E06"/>
    <w:rsid w:val="00BB708C"/>
    <w:rsid w:val="00BC52DF"/>
    <w:rsid w:val="00BC5C76"/>
    <w:rsid w:val="00BD163D"/>
    <w:rsid w:val="00BD1CD7"/>
    <w:rsid w:val="00BD1EFC"/>
    <w:rsid w:val="00BD216C"/>
    <w:rsid w:val="00BD22B0"/>
    <w:rsid w:val="00BD5145"/>
    <w:rsid w:val="00BD5B72"/>
    <w:rsid w:val="00BD5C66"/>
    <w:rsid w:val="00BE0DDA"/>
    <w:rsid w:val="00BE15BE"/>
    <w:rsid w:val="00BF12F5"/>
    <w:rsid w:val="00BF60B8"/>
    <w:rsid w:val="00C0215A"/>
    <w:rsid w:val="00C1450D"/>
    <w:rsid w:val="00C171EA"/>
    <w:rsid w:val="00C25E32"/>
    <w:rsid w:val="00C42CCB"/>
    <w:rsid w:val="00C50FFF"/>
    <w:rsid w:val="00C55BC3"/>
    <w:rsid w:val="00C57E55"/>
    <w:rsid w:val="00C604BC"/>
    <w:rsid w:val="00C6510D"/>
    <w:rsid w:val="00C67B78"/>
    <w:rsid w:val="00C8179C"/>
    <w:rsid w:val="00C83479"/>
    <w:rsid w:val="00C90D89"/>
    <w:rsid w:val="00C9536D"/>
    <w:rsid w:val="00CA2588"/>
    <w:rsid w:val="00CA32A7"/>
    <w:rsid w:val="00CA4A76"/>
    <w:rsid w:val="00CB0C84"/>
    <w:rsid w:val="00CB21C4"/>
    <w:rsid w:val="00CC08D3"/>
    <w:rsid w:val="00CC35E2"/>
    <w:rsid w:val="00CC5257"/>
    <w:rsid w:val="00CC6CE1"/>
    <w:rsid w:val="00CC7430"/>
    <w:rsid w:val="00CC7B0E"/>
    <w:rsid w:val="00CD062A"/>
    <w:rsid w:val="00CD0CB8"/>
    <w:rsid w:val="00CD4C86"/>
    <w:rsid w:val="00CD5856"/>
    <w:rsid w:val="00CD619E"/>
    <w:rsid w:val="00CD74F6"/>
    <w:rsid w:val="00CE361E"/>
    <w:rsid w:val="00CE5F11"/>
    <w:rsid w:val="00CF14D2"/>
    <w:rsid w:val="00CF3188"/>
    <w:rsid w:val="00CF38B3"/>
    <w:rsid w:val="00D106B2"/>
    <w:rsid w:val="00D25CB1"/>
    <w:rsid w:val="00D25CE8"/>
    <w:rsid w:val="00D27AC1"/>
    <w:rsid w:val="00D37DF5"/>
    <w:rsid w:val="00D40D6D"/>
    <w:rsid w:val="00D511B3"/>
    <w:rsid w:val="00D561B4"/>
    <w:rsid w:val="00D56D0A"/>
    <w:rsid w:val="00D67044"/>
    <w:rsid w:val="00D67895"/>
    <w:rsid w:val="00D72B18"/>
    <w:rsid w:val="00D82D72"/>
    <w:rsid w:val="00D97F54"/>
    <w:rsid w:val="00DB1E29"/>
    <w:rsid w:val="00DB1F94"/>
    <w:rsid w:val="00DB6841"/>
    <w:rsid w:val="00DC5E73"/>
    <w:rsid w:val="00DD1EC5"/>
    <w:rsid w:val="00DD29DF"/>
    <w:rsid w:val="00DD3CD6"/>
    <w:rsid w:val="00DD4C8C"/>
    <w:rsid w:val="00DD559F"/>
    <w:rsid w:val="00DE23D1"/>
    <w:rsid w:val="00DE305F"/>
    <w:rsid w:val="00E0010D"/>
    <w:rsid w:val="00E0073E"/>
    <w:rsid w:val="00E03182"/>
    <w:rsid w:val="00E13DE6"/>
    <w:rsid w:val="00E169F2"/>
    <w:rsid w:val="00E22BE3"/>
    <w:rsid w:val="00E23DA1"/>
    <w:rsid w:val="00E30166"/>
    <w:rsid w:val="00E3136C"/>
    <w:rsid w:val="00E32604"/>
    <w:rsid w:val="00E35034"/>
    <w:rsid w:val="00E37C84"/>
    <w:rsid w:val="00E456DD"/>
    <w:rsid w:val="00E45B8A"/>
    <w:rsid w:val="00E47790"/>
    <w:rsid w:val="00E541F5"/>
    <w:rsid w:val="00E54D90"/>
    <w:rsid w:val="00E5564A"/>
    <w:rsid w:val="00E61049"/>
    <w:rsid w:val="00E65916"/>
    <w:rsid w:val="00E677D8"/>
    <w:rsid w:val="00E87B0C"/>
    <w:rsid w:val="00E93A60"/>
    <w:rsid w:val="00E971BD"/>
    <w:rsid w:val="00E97CCC"/>
    <w:rsid w:val="00EA1BF5"/>
    <w:rsid w:val="00EB13E9"/>
    <w:rsid w:val="00EB37E6"/>
    <w:rsid w:val="00EB3B77"/>
    <w:rsid w:val="00EB6000"/>
    <w:rsid w:val="00EB6F94"/>
    <w:rsid w:val="00EC4059"/>
    <w:rsid w:val="00EC5053"/>
    <w:rsid w:val="00EC7A8A"/>
    <w:rsid w:val="00ED0507"/>
    <w:rsid w:val="00ED3E7D"/>
    <w:rsid w:val="00ED4D00"/>
    <w:rsid w:val="00EE5548"/>
    <w:rsid w:val="00EE6DA4"/>
    <w:rsid w:val="00EF21BA"/>
    <w:rsid w:val="00EF6653"/>
    <w:rsid w:val="00F00AF8"/>
    <w:rsid w:val="00F00ECC"/>
    <w:rsid w:val="00F042EB"/>
    <w:rsid w:val="00F1015B"/>
    <w:rsid w:val="00F30DCB"/>
    <w:rsid w:val="00F45D9F"/>
    <w:rsid w:val="00F530B5"/>
    <w:rsid w:val="00F55F55"/>
    <w:rsid w:val="00F6102A"/>
    <w:rsid w:val="00F62E14"/>
    <w:rsid w:val="00F63141"/>
    <w:rsid w:val="00F63BEB"/>
    <w:rsid w:val="00F72481"/>
    <w:rsid w:val="00F7575C"/>
    <w:rsid w:val="00F75D87"/>
    <w:rsid w:val="00F85B48"/>
    <w:rsid w:val="00F863E7"/>
    <w:rsid w:val="00F90BA4"/>
    <w:rsid w:val="00F929B8"/>
    <w:rsid w:val="00F92CD8"/>
    <w:rsid w:val="00F945F4"/>
    <w:rsid w:val="00F95043"/>
    <w:rsid w:val="00FA4136"/>
    <w:rsid w:val="00FB0AE6"/>
    <w:rsid w:val="00FC0829"/>
    <w:rsid w:val="00FC325C"/>
    <w:rsid w:val="00FC5576"/>
    <w:rsid w:val="00FC79D5"/>
    <w:rsid w:val="00FE32A6"/>
    <w:rsid w:val="00FE6562"/>
    <w:rsid w:val="00FE7E5C"/>
    <w:rsid w:val="00FF0129"/>
    <w:rsid w:val="00FF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A63B1"/>
  <w15:chartTrackingRefBased/>
  <w15:docId w15:val="{343E2D37-0B40-42E5-9B8C-4A079351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A258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B4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B4210"/>
    <w:pPr>
      <w:keepNext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B37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14417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4417F"/>
  </w:style>
  <w:style w:type="character" w:customStyle="1" w:styleId="Cmsor2Char">
    <w:name w:val="Címsor 2 Char"/>
    <w:link w:val="Cmsor2"/>
    <w:rsid w:val="002B4210"/>
    <w:rPr>
      <w:sz w:val="24"/>
    </w:rPr>
  </w:style>
  <w:style w:type="character" w:customStyle="1" w:styleId="Cmsor1Char">
    <w:name w:val="Címsor 1 Char"/>
    <w:link w:val="Cmsor1"/>
    <w:rsid w:val="002B42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EB37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msor51">
    <w:name w:val="Címsor 51"/>
    <w:basedOn w:val="Norml"/>
    <w:next w:val="Norml"/>
    <w:rsid w:val="00EB37E6"/>
    <w:pPr>
      <w:keepNext/>
      <w:numPr>
        <w:ilvl w:val="4"/>
        <w:numId w:val="5"/>
      </w:numPr>
      <w:ind w:left="0" w:firstLine="0"/>
      <w:jc w:val="both"/>
      <w:outlineLvl w:val="4"/>
    </w:pPr>
    <w:rPr>
      <w:rFonts w:ascii="Arial" w:hAnsi="Arial"/>
      <w:b/>
      <w:i/>
      <w:snapToGrid w:val="0"/>
      <w:szCs w:val="20"/>
    </w:rPr>
  </w:style>
  <w:style w:type="paragraph" w:customStyle="1" w:styleId="Standard">
    <w:name w:val="Standard"/>
    <w:rsid w:val="008C5C9E"/>
    <w:rPr>
      <w:snapToGrid w:val="0"/>
      <w:sz w:val="24"/>
    </w:rPr>
  </w:style>
  <w:style w:type="table" w:styleId="Rcsostblzat">
    <w:name w:val="Table Grid"/>
    <w:basedOn w:val="Normltblzat"/>
    <w:rsid w:val="008C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0F7A2F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link w:val="Szvegtrzs"/>
    <w:rsid w:val="000F7A2F"/>
    <w:rPr>
      <w:rFonts w:ascii="Arial" w:hAnsi="Arial"/>
      <w:sz w:val="24"/>
    </w:rPr>
  </w:style>
  <w:style w:type="paragraph" w:styleId="lfej">
    <w:name w:val="header"/>
    <w:basedOn w:val="Norml"/>
    <w:link w:val="lfejChar"/>
    <w:rsid w:val="009657B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9657B0"/>
    <w:rPr>
      <w:sz w:val="24"/>
      <w:szCs w:val="24"/>
    </w:rPr>
  </w:style>
  <w:style w:type="paragraph" w:styleId="Buborkszveg">
    <w:name w:val="Balloon Text"/>
    <w:basedOn w:val="Norml"/>
    <w:link w:val="BuborkszvegChar"/>
    <w:rsid w:val="008C3A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C3AF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72549"/>
    <w:pPr>
      <w:ind w:left="708"/>
    </w:pPr>
  </w:style>
  <w:style w:type="paragraph" w:styleId="Nincstrkz">
    <w:name w:val="No Spacing"/>
    <w:uiPriority w:val="1"/>
    <w:qFormat/>
    <w:rsid w:val="00F62E14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E13D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602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602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6028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6E45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B202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562C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BB708C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E61049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unhideWhenUsed/>
    <w:rsid w:val="003D198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3D198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543F-B96A-4B6F-892F-4C37E79B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2994</Words>
  <Characters>20661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Kiegészítő melléklet</vt:lpstr>
    </vt:vector>
  </TitlesOfParts>
  <Company>OEM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Kiegészítő melléklet</dc:title>
  <dc:subject/>
  <dc:creator>Userace</dc:creator>
  <cp:keywords/>
  <cp:lastModifiedBy>Márti</cp:lastModifiedBy>
  <cp:revision>24</cp:revision>
  <cp:lastPrinted>2022-03-23T19:04:00Z</cp:lastPrinted>
  <dcterms:created xsi:type="dcterms:W3CDTF">2023-03-06T20:24:00Z</dcterms:created>
  <dcterms:modified xsi:type="dcterms:W3CDTF">2023-03-07T09:52:00Z</dcterms:modified>
</cp:coreProperties>
</file>