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AA05" w14:textId="48789659" w:rsidR="00AE31D2" w:rsidRPr="006E3C0F" w:rsidRDefault="00AE31D2" w:rsidP="00AE31D2">
      <w:pPr>
        <w:jc w:val="center"/>
        <w:rPr>
          <w:b/>
          <w:sz w:val="32"/>
          <w:szCs w:val="32"/>
        </w:rPr>
      </w:pPr>
      <w:r w:rsidRPr="006E3C0F">
        <w:rPr>
          <w:b/>
          <w:noProof/>
          <w:sz w:val="32"/>
          <w:szCs w:val="32"/>
        </w:rPr>
        <w:t>Sportedző</w:t>
      </w:r>
      <w:r w:rsidRPr="006E3C0F">
        <w:rPr>
          <w:b/>
          <w:sz w:val="32"/>
          <w:szCs w:val="32"/>
        </w:rPr>
        <w:t xml:space="preserve"> (</w:t>
      </w:r>
      <w:r w:rsidRPr="006E3C0F">
        <w:rPr>
          <w:b/>
          <w:noProof/>
          <w:sz w:val="32"/>
          <w:szCs w:val="32"/>
        </w:rPr>
        <w:t>Curling</w:t>
      </w:r>
      <w:r w:rsidRPr="006E3C0F">
        <w:rPr>
          <w:b/>
          <w:sz w:val="32"/>
          <w:szCs w:val="32"/>
        </w:rPr>
        <w:t>)</w:t>
      </w:r>
    </w:p>
    <w:p w14:paraId="5A824553" w14:textId="34738C69" w:rsidR="00AE31D2" w:rsidRDefault="00AE31D2" w:rsidP="00AE31D2">
      <w:pPr>
        <w:jc w:val="center"/>
        <w:rPr>
          <w:b/>
          <w:sz w:val="32"/>
          <w:szCs w:val="32"/>
        </w:rPr>
      </w:pPr>
      <w:r w:rsidRPr="006E3C0F">
        <w:rPr>
          <w:b/>
          <w:sz w:val="32"/>
          <w:szCs w:val="32"/>
        </w:rPr>
        <w:t>Komplex szakmai vizsga</w:t>
      </w:r>
      <w:r w:rsidRPr="006E3C0F">
        <w:rPr>
          <w:b/>
          <w:sz w:val="32"/>
          <w:szCs w:val="32"/>
        </w:rPr>
        <w:br/>
        <w:t>Gyakorlati tételsor</w:t>
      </w:r>
    </w:p>
    <w:p w14:paraId="4FDE652C" w14:textId="77777777" w:rsidR="001F40BD" w:rsidRPr="007D0006" w:rsidRDefault="001F40BD" w:rsidP="00AE31D2">
      <w:pPr>
        <w:jc w:val="center"/>
        <w:rPr>
          <w:b/>
          <w:sz w:val="24"/>
          <w:szCs w:val="24"/>
        </w:rPr>
      </w:pPr>
    </w:p>
    <w:p w14:paraId="52AA743E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curling sportág eszközeit, azok fontosabb tulajdonságait.</w:t>
      </w:r>
    </w:p>
    <w:p w14:paraId="703A485C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Ismertessen és mutasson be egy gyakorlatot, amellyel javítani tudja az Ön által edzett játékos irányba csúszását. Ismertesse a mozgás oktatás-módszertani folyamatát, az általánosan előforduló hibákat, azok javítását és segítségadást.</w:t>
      </w:r>
    </w:p>
    <w:p w14:paraId="06F6E976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2.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curling sportágban előforduló lényegesebb veszélyforrásokat, sérülésveszélyeket, és azok kiküszöbölésének módját.</w:t>
      </w:r>
    </w:p>
    <w:p w14:paraId="4967070B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D0006">
        <w:rPr>
          <w:sz w:val="24"/>
          <w:szCs w:val="24"/>
        </w:rPr>
        <w:t>b/</w:t>
      </w:r>
      <w:r w:rsidRPr="007D0006">
        <w:rPr>
          <w:sz w:val="24"/>
          <w:szCs w:val="24"/>
        </w:rPr>
        <w:tab/>
        <w:t>Ismertessen és mutasson be egy gyakorlatot, amellyel javítani tudja az Ön által edzett játékos kicsúszási sebességének kezelését. Ismertesse a feladat oktatás-módszertani folyamatát, az általánosan előforduló hibákat, azok javítását és segítségadást.</w:t>
      </w:r>
    </w:p>
    <w:p w14:paraId="10860D29" w14:textId="0F764478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3.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 xml:space="preserve">Ismertesse a </w:t>
      </w:r>
      <w:r w:rsidR="00161AE6" w:rsidRPr="007D0006">
        <w:rPr>
          <w:sz w:val="24"/>
          <w:szCs w:val="24"/>
        </w:rPr>
        <w:t>női,</w:t>
      </w:r>
      <w:r w:rsidRPr="007D0006">
        <w:rPr>
          <w:sz w:val="24"/>
          <w:szCs w:val="24"/>
        </w:rPr>
        <w:t xml:space="preserve"> illetve férfi curling csapat versenyszám fontosabb szabályait.</w:t>
      </w:r>
    </w:p>
    <w:p w14:paraId="01B3A169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Ismertessen és mutasson be egy gyakorlatot, amellyel javítani tudja az Ön által edzett játékosok „zónázását”, a mozgásban lévő kő sebességének érzékelését. Ismertesse a feladat oktatás-módszertani folyamatát, az általánosan előforduló hibákat, azok javítását és segítségadást.</w:t>
      </w:r>
    </w:p>
    <w:p w14:paraId="6343DF82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4.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vegyes-páros versenyszám fontosabb szabályait.</w:t>
      </w:r>
    </w:p>
    <w:p w14:paraId="3DE25812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 xml:space="preserve">Ismertessen és mutasson be két egymásra épülő gyakorlatot, amellyel kezdőjátékosoknak tudja oktatni a megfelelő testtartású kicsúszást. </w:t>
      </w:r>
      <w:r w:rsidRPr="007D0006">
        <w:rPr>
          <w:sz w:val="24"/>
          <w:szCs w:val="24"/>
        </w:rPr>
        <w:tab/>
        <w:t>Ismertesse a feladat oktatás-módszertani folyamatát, az általánosan előforduló hibákat, azok javítását és segítségadást.</w:t>
      </w:r>
    </w:p>
    <w:p w14:paraId="2F596CDA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5.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jégismerettel kapcsolatos fontosabb alapelveket. Térjen ki, milyen tényezők befolyásolják mérkőzés előtt és alatt a jég minőségét.</w:t>
      </w:r>
    </w:p>
    <w:p w14:paraId="14B1B785" w14:textId="5A04C709" w:rsidR="00AE31D2" w:rsidRPr="007D0006" w:rsidRDefault="00AE31D2" w:rsidP="00E16F9C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„CRAZY EIGHT” elnevezésű gyakorlatot.</w:t>
      </w:r>
      <w:r w:rsidR="00E16F9C">
        <w:rPr>
          <w:sz w:val="24"/>
          <w:szCs w:val="24"/>
        </w:rPr>
        <w:t xml:space="preserve"> </w:t>
      </w:r>
      <w:r w:rsidRPr="007D0006">
        <w:rPr>
          <w:sz w:val="24"/>
          <w:szCs w:val="24"/>
        </w:rPr>
        <w:t>Ismertesse a feladat oktatás-módszertani folyamatát, az általánosan előforduló hibákat, azok javítását és segítségadást.</w:t>
      </w:r>
    </w:p>
    <w:p w14:paraId="00DA385F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6.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magyar curling egyéni országos bajnokság feladatsorát, értékelését.</w:t>
      </w:r>
    </w:p>
    <w:p w14:paraId="4EB139D3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Ismertessen és mutasson be egy gyakorlatot, amellyel kezdőjátékosoknak tudja oktatni a kicsúszás megfelelő időzítését. Ismertesse a mozgás oktatás-módszertani folyamatát, az általánosan előforduló hibákat, azok javítását és segítségadást.</w:t>
      </w:r>
    </w:p>
    <w:p w14:paraId="00043F08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7.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zónázás lényegét, oktatásának folyamatát.</w:t>
      </w:r>
    </w:p>
    <w:p w14:paraId="23C8E16F" w14:textId="5D967D32" w:rsidR="00AE31D2" w:rsidRDefault="00AE31D2" w:rsidP="00E16F9C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be, miként oktatná kezdő játékosoknak a söprést. Milyen veszélyforrásokra és fontosabb ismeretekre hívná fel a figyelmüket.</w:t>
      </w:r>
      <w:r w:rsidR="00E16F9C">
        <w:rPr>
          <w:sz w:val="24"/>
          <w:szCs w:val="24"/>
        </w:rPr>
        <w:t xml:space="preserve"> </w:t>
      </w:r>
      <w:r w:rsidRPr="007D0006">
        <w:rPr>
          <w:sz w:val="24"/>
          <w:szCs w:val="24"/>
        </w:rPr>
        <w:t>Ismertesse a mozgás oktatás-módszertani folyamatát, az általánosan előforduló hibákat, azok javítását és segítségadást.</w:t>
      </w:r>
    </w:p>
    <w:p w14:paraId="1A7FB803" w14:textId="2167EFFA" w:rsidR="00AE31D2" w:rsidRPr="007D0006" w:rsidRDefault="00AE31D2" w:rsidP="00715D0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C30011" w14:textId="131A632B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lastRenderedPageBreak/>
        <w:t>8.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és mutassa be a curling sportág oktatásánál</w:t>
      </w:r>
      <w:r w:rsidR="00715D05">
        <w:rPr>
          <w:sz w:val="24"/>
          <w:szCs w:val="24"/>
        </w:rPr>
        <w:t xml:space="preserve"> és versenysportnál</w:t>
      </w:r>
      <w:r w:rsidRPr="007D0006">
        <w:rPr>
          <w:sz w:val="24"/>
          <w:szCs w:val="24"/>
        </w:rPr>
        <w:t xml:space="preserve"> alkalmazott segédeszközöket, felszereléseket.</w:t>
      </w:r>
    </w:p>
    <w:p w14:paraId="43E64FC3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Ismertessen és mutasson be egy gyakorlatot, amellyel egy curling csapat, azon belül is a skip és a söprő játékosok kommunikációját, tudja fejleszteni a kő mozgása közben. Ismertesse a mozgás oktatás-módszertani folyamatát, az általánosan előforduló hibákat, azok javítását és segítségadást.</w:t>
      </w:r>
    </w:p>
    <w:p w14:paraId="758EBF88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9.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és mutassa be a curling verseny során alkalmazott lebonyolítási rendszereket. Térjen ki az egyes kiemelt versenyek során az alapszakasz után alkalmazott lebonyolítási rendszerekre is.</w:t>
      </w:r>
    </w:p>
    <w:p w14:paraId="0056C07E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„LÉTRA” elnevezésű gyakorlatot.</w:t>
      </w:r>
      <w:r w:rsidRPr="007D0006">
        <w:rPr>
          <w:sz w:val="24"/>
          <w:szCs w:val="24"/>
        </w:rPr>
        <w:tab/>
        <w:t>Ismertesse a feladat oktatás-módszertani folyamatát, az általánosan előforduló hibákat, azok javítását és segítségadást.</w:t>
      </w:r>
    </w:p>
    <w:p w14:paraId="1B234D76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10.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 xml:space="preserve">Ismertesse a mérkőzés előtti csapat megbeszélés menetét, az átbeszélendő témákat. </w:t>
      </w:r>
    </w:p>
    <w:p w14:paraId="345F5760" w14:textId="3107C0EF" w:rsidR="00AE31D2" w:rsidRPr="007D0006" w:rsidRDefault="00AE31D2" w:rsidP="00E16F9C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„PEELING MACHINE” elnevezésű gyakorlatot.</w:t>
      </w:r>
      <w:r w:rsidR="00E16F9C">
        <w:rPr>
          <w:sz w:val="24"/>
          <w:szCs w:val="24"/>
        </w:rPr>
        <w:t xml:space="preserve"> </w:t>
      </w:r>
      <w:r w:rsidRPr="007D0006">
        <w:rPr>
          <w:sz w:val="24"/>
          <w:szCs w:val="24"/>
        </w:rPr>
        <w:t>Ismertesse a feladat oktatás-módszertani folyamatát, az általánosan előforduló hibákat, azok javítását és segítségadást.</w:t>
      </w:r>
    </w:p>
    <w:p w14:paraId="48A7C5E2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11.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mérkőzés utáni csapat megbeszélés menetét, az átbeszélendő témákat.</w:t>
      </w:r>
    </w:p>
    <w:p w14:paraId="675F37EE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„LAS VEGAS” elnevezésű gyakorlatot.</w:t>
      </w:r>
      <w:r w:rsidRPr="007D0006">
        <w:rPr>
          <w:sz w:val="24"/>
          <w:szCs w:val="24"/>
        </w:rPr>
        <w:tab/>
        <w:t>Ismertesse a feladat oktatás-módszertani folyamatát, az általánosan előforduló hibákat, azok javítását és segítségadást.</w:t>
      </w:r>
    </w:p>
    <w:p w14:paraId="4AF19494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12.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és mutassa be az MCSZ válogatott kvalifikációs rendszerét, az egyes versenyszámok, a felnőttek és az utánpótláskorú játékosok esetében is. Térjen ki a szövetség olimpiai kvalifikációs rendszerére is.</w:t>
      </w:r>
    </w:p>
    <w:p w14:paraId="30DDD9EB" w14:textId="6566625B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 xml:space="preserve">Ismertesse és mutassa be a „POP GOES THE WEASEL” elnevezésű </w:t>
      </w:r>
      <w:r w:rsidR="00E16F9C" w:rsidRPr="007D0006">
        <w:rPr>
          <w:sz w:val="24"/>
          <w:szCs w:val="24"/>
        </w:rPr>
        <w:t>gyakorlatot, és</w:t>
      </w:r>
      <w:r w:rsidRPr="007D0006">
        <w:rPr>
          <w:sz w:val="24"/>
          <w:szCs w:val="24"/>
        </w:rPr>
        <w:t xml:space="preserve"> egy másik „take out” feladatot.</w:t>
      </w:r>
      <w:r w:rsidR="00E16F9C">
        <w:rPr>
          <w:sz w:val="24"/>
          <w:szCs w:val="24"/>
        </w:rPr>
        <w:t xml:space="preserve"> </w:t>
      </w:r>
      <w:r w:rsidRPr="007D0006">
        <w:rPr>
          <w:sz w:val="24"/>
          <w:szCs w:val="24"/>
        </w:rPr>
        <w:t>Ismertesse a feladat oktatás-módszertani folyamatát, az általánosan előforduló hibákat, azok javítását és segítségadást.</w:t>
      </w:r>
    </w:p>
    <w:p w14:paraId="49FDD247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13.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Állítson össze 5 gyakorlatból álló feladatsort, amellyel rendszeresen mérheti játékosainak felkészültségét, fejlődését. Ismertesse a feladatsorban szereplő gyakorlatok lényegét, mérési szempontjait, az általuk mérhető képességeket, készségeket.</w:t>
      </w:r>
    </w:p>
    <w:p w14:paraId="2978D9B1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Ismertessen és mutasson be az 5 gyakorlatból egyet.</w:t>
      </w:r>
      <w:r w:rsidRPr="007D0006">
        <w:rPr>
          <w:sz w:val="24"/>
          <w:szCs w:val="24"/>
        </w:rPr>
        <w:tab/>
        <w:t xml:space="preserve">Ismertesse a feladat oktatás-módszertani folyamatát, az általánosan előforduló hibákat, azok javítását és segítségadást. </w:t>
      </w:r>
    </w:p>
    <w:p w14:paraId="1C44245C" w14:textId="10F00F23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14.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 xml:space="preserve">Ismertesse a WCF által szervezett ifjúsági </w:t>
      </w:r>
      <w:r w:rsidR="00E16F9C">
        <w:rPr>
          <w:sz w:val="24"/>
          <w:szCs w:val="24"/>
        </w:rPr>
        <w:t xml:space="preserve">Világbajnokságok </w:t>
      </w:r>
      <w:r w:rsidRPr="007D0006">
        <w:rPr>
          <w:sz w:val="24"/>
          <w:szCs w:val="24"/>
        </w:rPr>
        <w:t>és felnőtt Európa bajnokságok, Világbajnokságok lebonyolítási rendszerét, kvalifikációs szisztémáját, a téli olimpiai játékokon való részvétel feltételét.</w:t>
      </w:r>
    </w:p>
    <w:p w14:paraId="7D3394B7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„Picket Fences” elnevezésű gyakorlatot.</w:t>
      </w:r>
      <w:r w:rsidRPr="007D0006">
        <w:rPr>
          <w:sz w:val="24"/>
          <w:szCs w:val="24"/>
        </w:rPr>
        <w:tab/>
        <w:t>Ismertesse a feladat oktatás-módszertani folyamatát, az általánosan előforduló hibákat, azok javítását és segítségadást.</w:t>
      </w:r>
    </w:p>
    <w:p w14:paraId="3EDD32A2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15.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a WCF azon versenyszabályait, előírásait (lásd EB-k, VB-k „team meeting” dokumentumait), amik az edző bemelegítés és mérkőzés alatti, időkéréssel kapcsolatos tevékenységére, hatáskörére, protokolljára vonatkozik.</w:t>
      </w:r>
    </w:p>
    <w:p w14:paraId="46EC37F5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lastRenderedPageBreak/>
        <w:tab/>
        <w:t>b/</w:t>
      </w:r>
      <w:r w:rsidRPr="007D0006">
        <w:rPr>
          <w:sz w:val="24"/>
          <w:szCs w:val="24"/>
        </w:rPr>
        <w:tab/>
        <w:t>Ismertesse és mutassa be a „5 PIN BOWLING” elnevezésű gyakorlatot. Ismertesse a feladat oktatás-módszertani folyam0atát, az általánosan előforduló hibákat, azok javítását és segítségadást.</w:t>
      </w:r>
    </w:p>
    <w:p w14:paraId="6F2B9A4D" w14:textId="35DF4FC2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16.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 xml:space="preserve">Ismertesse és mutassa be a „Take-out” típusokat sebességük és kategóriájuk szerint. Térjen ki, melyiket mikor érdemes alkalmazni játék közben stratégiai </w:t>
      </w:r>
      <w:r w:rsidR="005E73B4" w:rsidRPr="007D0006">
        <w:rPr>
          <w:sz w:val="24"/>
          <w:szCs w:val="24"/>
        </w:rPr>
        <w:t>szempontból,</w:t>
      </w:r>
      <w:r w:rsidRPr="007D0006">
        <w:rPr>
          <w:sz w:val="24"/>
          <w:szCs w:val="24"/>
        </w:rPr>
        <w:t xml:space="preserve"> illetve a játékosok felkészültségétől függően.</w:t>
      </w:r>
    </w:p>
    <w:p w14:paraId="76CB762D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„LINE DANCE” elnevezésű gyakorlatot. Ismertesse a feladat oktatás-módszertani folyamatát, az általánosan előforduló hibákat, azok javítását és segítségadást.</w:t>
      </w:r>
    </w:p>
    <w:p w14:paraId="7681A670" w14:textId="1976365E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17.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és mutassa be a „</w:t>
      </w:r>
      <w:proofErr w:type="spellStart"/>
      <w:r w:rsidRPr="007D0006">
        <w:rPr>
          <w:sz w:val="24"/>
          <w:szCs w:val="24"/>
        </w:rPr>
        <w:t>Draw</w:t>
      </w:r>
      <w:proofErr w:type="spellEnd"/>
      <w:r w:rsidRPr="007D0006">
        <w:rPr>
          <w:sz w:val="24"/>
          <w:szCs w:val="24"/>
        </w:rPr>
        <w:t xml:space="preserve">” típusokat sebességük és kategóriájuk szerint. Térjen ki, melyiket mikor érdemes alkalmazni játék közben stratégiai </w:t>
      </w:r>
      <w:r w:rsidR="005E73B4" w:rsidRPr="007D0006">
        <w:rPr>
          <w:sz w:val="24"/>
          <w:szCs w:val="24"/>
        </w:rPr>
        <w:t>szempontból,</w:t>
      </w:r>
      <w:r w:rsidRPr="007D0006">
        <w:rPr>
          <w:sz w:val="24"/>
          <w:szCs w:val="24"/>
        </w:rPr>
        <w:t xml:space="preserve"> illetve a játékosok felkészültségétől függően.</w:t>
      </w:r>
    </w:p>
    <w:p w14:paraId="66DB0DE5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„CHIP AND LIE” elnevezésű gyakorlatot. Ismertesse a feladat oktatás-módszertani folyamatát, az általánosan előforduló hibákat, azok javítását és segítségadást.</w:t>
      </w:r>
    </w:p>
    <w:p w14:paraId="7CB10A17" w14:textId="2FC39719" w:rsidR="00AE31D2" w:rsidRPr="000C0FC5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18.</w:t>
      </w:r>
      <w:r w:rsidRPr="007D0006">
        <w:rPr>
          <w:sz w:val="24"/>
          <w:szCs w:val="24"/>
        </w:rPr>
        <w:tab/>
      </w:r>
      <w:r w:rsidRPr="000C0FC5">
        <w:rPr>
          <w:sz w:val="24"/>
          <w:szCs w:val="24"/>
        </w:rPr>
        <w:t>a/</w:t>
      </w:r>
      <w:r w:rsidRPr="000C0FC5">
        <w:rPr>
          <w:sz w:val="24"/>
          <w:szCs w:val="24"/>
        </w:rPr>
        <w:tab/>
        <w:t>Ismertesse és mutassa be, hogy edzői szempontból, mikre kell figyelni a csapat egységessé, és játékának hatékonyabbá tétele érdekében.</w:t>
      </w:r>
      <w:r w:rsidR="000C0FC5" w:rsidRPr="000C0FC5">
        <w:rPr>
          <w:sz w:val="24"/>
          <w:szCs w:val="24"/>
        </w:rPr>
        <w:t xml:space="preserve"> (technika, kommunikáció</w:t>
      </w:r>
      <w:r w:rsidR="000C0FC5">
        <w:rPr>
          <w:sz w:val="24"/>
          <w:szCs w:val="24"/>
        </w:rPr>
        <w:t xml:space="preserve"> stb.</w:t>
      </w:r>
      <w:r w:rsidR="000C0FC5" w:rsidRPr="000C0FC5">
        <w:rPr>
          <w:sz w:val="24"/>
          <w:szCs w:val="24"/>
        </w:rPr>
        <w:t>)</w:t>
      </w:r>
    </w:p>
    <w:p w14:paraId="2EDD16E2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Ismertessen és mutasson be egy olyan gyakorlatot, ami javítja a csapat dinamikát. Ismertesse a feladat oktatás-módszertani folyamatát, az általánosan előforduló hibákat, azok javítását és segítségadást.</w:t>
      </w:r>
    </w:p>
    <w:p w14:paraId="72C39FC2" w14:textId="0EEEEA00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19.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 xml:space="preserve">Ismertesse és mutassa be a curling sportágban használt </w:t>
      </w:r>
      <w:r w:rsidR="005E73B4" w:rsidRPr="007D0006">
        <w:rPr>
          <w:sz w:val="24"/>
          <w:szCs w:val="24"/>
        </w:rPr>
        <w:t>játékos,</w:t>
      </w:r>
      <w:r w:rsidRPr="007D0006">
        <w:rPr>
          <w:sz w:val="24"/>
          <w:szCs w:val="24"/>
        </w:rPr>
        <w:t xml:space="preserve"> illetve csapat statisztikai rendszereket, azok vezetését, elemzését.</w:t>
      </w:r>
    </w:p>
    <w:p w14:paraId="55D4D681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„PUNCH AND JUDY” elnevezésű gyakorlatot. Ismertesse a feladat oktatás-módszertani folyamatát, az általánosan előforduló hibákat, azok javítását és segítségadást.</w:t>
      </w:r>
    </w:p>
    <w:p w14:paraId="6135E49C" w14:textId="77777777" w:rsidR="00AE31D2" w:rsidRPr="007D0006" w:rsidRDefault="00AE31D2" w:rsidP="00AE31D2">
      <w:pPr>
        <w:tabs>
          <w:tab w:val="left" w:pos="567"/>
        </w:tabs>
        <w:spacing w:before="24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>20.</w:t>
      </w:r>
      <w:r w:rsidRPr="007D0006">
        <w:rPr>
          <w:sz w:val="24"/>
          <w:szCs w:val="24"/>
        </w:rPr>
        <w:tab/>
        <w:t>a/</w:t>
      </w:r>
      <w:r w:rsidRPr="007D0006">
        <w:rPr>
          <w:sz w:val="24"/>
          <w:szCs w:val="24"/>
        </w:rPr>
        <w:tab/>
        <w:t>Ismertesse és mutassa be, milyen eszközei, lehetőségei vannak az ellenfél játékával, játékosainak erősségével, gyengeségével kapcsolatos felkészülésre, azok elemzésére. Miként tudja ezt hasznosítani csapata játékának hatékonyabbá tételében?</w:t>
      </w:r>
    </w:p>
    <w:p w14:paraId="6B901507" w14:textId="77777777" w:rsidR="00AE31D2" w:rsidRPr="007D0006" w:rsidRDefault="00AE31D2" w:rsidP="00AE31D2">
      <w:pPr>
        <w:tabs>
          <w:tab w:val="left" w:pos="567"/>
        </w:tabs>
        <w:spacing w:before="120"/>
        <w:ind w:left="1134" w:hanging="1134"/>
        <w:jc w:val="both"/>
        <w:rPr>
          <w:sz w:val="24"/>
          <w:szCs w:val="24"/>
        </w:rPr>
      </w:pPr>
      <w:r w:rsidRPr="007D0006">
        <w:rPr>
          <w:sz w:val="24"/>
          <w:szCs w:val="24"/>
        </w:rPr>
        <w:tab/>
        <w:t>b/</w:t>
      </w:r>
      <w:r w:rsidRPr="007D0006">
        <w:rPr>
          <w:sz w:val="24"/>
          <w:szCs w:val="24"/>
        </w:rPr>
        <w:tab/>
        <w:t>Ismertesse és mutassa be a „FIRE DANCE” elnevezésű gyakorlatot. Ismertesse a feladat oktatás-módszertani folyamatát, az általánosan előforduló hibákat, azok javítását és segítségadást.</w:t>
      </w:r>
    </w:p>
    <w:p w14:paraId="11839E03" w14:textId="77777777" w:rsidR="00ED58ED" w:rsidRPr="00AE31D2" w:rsidRDefault="00ED58ED" w:rsidP="00AE31D2"/>
    <w:sectPr w:rsidR="00ED58ED" w:rsidRPr="00AE31D2" w:rsidSect="00A435D8">
      <w:footerReference w:type="default" r:id="rId8"/>
      <w:pgSz w:w="11906" w:h="16838"/>
      <w:pgMar w:top="1418" w:right="1418" w:bottom="709" w:left="1418" w:header="709" w:footer="5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982" w14:textId="77777777" w:rsidR="00CA6BD7" w:rsidRDefault="00CA6BD7">
      <w:r>
        <w:separator/>
      </w:r>
    </w:p>
  </w:endnote>
  <w:endnote w:type="continuationSeparator" w:id="0">
    <w:p w14:paraId="4698C5DA" w14:textId="77777777" w:rsidR="00CA6BD7" w:rsidRDefault="00CA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A5F6" w14:textId="77777777" w:rsidR="00C76E04" w:rsidRDefault="00C76E04">
    <w:pPr>
      <w:pStyle w:val="llb"/>
      <w:jc w:val="center"/>
    </w:pPr>
  </w:p>
  <w:p w14:paraId="6FB0B577" w14:textId="77777777" w:rsidR="00C76E04" w:rsidRDefault="00C76E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79E8" w14:textId="77777777" w:rsidR="00CA6BD7" w:rsidRDefault="00CA6BD7">
      <w:r>
        <w:separator/>
      </w:r>
    </w:p>
  </w:footnote>
  <w:footnote w:type="continuationSeparator" w:id="0">
    <w:p w14:paraId="3293786E" w14:textId="77777777" w:rsidR="00CA6BD7" w:rsidRDefault="00CA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40E00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95B1306"/>
    <w:multiLevelType w:val="hybridMultilevel"/>
    <w:tmpl w:val="BD74B320"/>
    <w:lvl w:ilvl="0" w:tplc="1CAEA6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21B4"/>
    <w:multiLevelType w:val="hybridMultilevel"/>
    <w:tmpl w:val="C5FE3534"/>
    <w:lvl w:ilvl="0" w:tplc="26FCD6C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4D29"/>
    <w:multiLevelType w:val="hybridMultilevel"/>
    <w:tmpl w:val="449800B2"/>
    <w:lvl w:ilvl="0" w:tplc="1B0294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770CF"/>
    <w:multiLevelType w:val="hybridMultilevel"/>
    <w:tmpl w:val="F736542A"/>
    <w:lvl w:ilvl="0" w:tplc="4258A4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548F8"/>
    <w:multiLevelType w:val="hybridMultilevel"/>
    <w:tmpl w:val="F6000F3E"/>
    <w:lvl w:ilvl="0" w:tplc="57664B8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DC7"/>
    <w:multiLevelType w:val="hybridMultilevel"/>
    <w:tmpl w:val="C0AC0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74D6"/>
    <w:multiLevelType w:val="hybridMultilevel"/>
    <w:tmpl w:val="05E6882A"/>
    <w:lvl w:ilvl="0" w:tplc="996E876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96374"/>
    <w:multiLevelType w:val="hybridMultilevel"/>
    <w:tmpl w:val="3AE278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3096C"/>
    <w:multiLevelType w:val="hybridMultilevel"/>
    <w:tmpl w:val="EF9A65A6"/>
    <w:lvl w:ilvl="0" w:tplc="163C3D1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040C2"/>
    <w:multiLevelType w:val="hybridMultilevel"/>
    <w:tmpl w:val="42728542"/>
    <w:lvl w:ilvl="0" w:tplc="9564C54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F787C"/>
    <w:multiLevelType w:val="hybridMultilevel"/>
    <w:tmpl w:val="CB18146E"/>
    <w:lvl w:ilvl="0" w:tplc="6CC42ED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B4D81"/>
    <w:multiLevelType w:val="hybridMultilevel"/>
    <w:tmpl w:val="36B671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18960">
    <w:abstractNumId w:val="10"/>
  </w:num>
  <w:num w:numId="2" w16cid:durableId="59712777">
    <w:abstractNumId w:val="14"/>
  </w:num>
  <w:num w:numId="3" w16cid:durableId="1960794050">
    <w:abstractNumId w:val="5"/>
  </w:num>
  <w:num w:numId="4" w16cid:durableId="188614242">
    <w:abstractNumId w:val="9"/>
  </w:num>
  <w:num w:numId="5" w16cid:durableId="77024127">
    <w:abstractNumId w:val="7"/>
  </w:num>
  <w:num w:numId="6" w16cid:durableId="385959924">
    <w:abstractNumId w:val="3"/>
  </w:num>
  <w:num w:numId="7" w16cid:durableId="932592751">
    <w:abstractNumId w:val="6"/>
  </w:num>
  <w:num w:numId="8" w16cid:durableId="1137919221">
    <w:abstractNumId w:val="13"/>
  </w:num>
  <w:num w:numId="9" w16cid:durableId="1156340165">
    <w:abstractNumId w:val="4"/>
  </w:num>
  <w:num w:numId="10" w16cid:durableId="2039819145">
    <w:abstractNumId w:val="11"/>
  </w:num>
  <w:num w:numId="11" w16cid:durableId="631520670">
    <w:abstractNumId w:val="12"/>
  </w:num>
  <w:num w:numId="12" w16cid:durableId="722412594">
    <w:abstractNumId w:val="2"/>
  </w:num>
  <w:num w:numId="13" w16cid:durableId="194201293">
    <w:abstractNumId w:val="0"/>
  </w:num>
  <w:num w:numId="14" w16cid:durableId="505175315">
    <w:abstractNumId w:val="1"/>
  </w:num>
  <w:num w:numId="15" w16cid:durableId="1662348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B5"/>
    <w:rsid w:val="00007183"/>
    <w:rsid w:val="00015EBF"/>
    <w:rsid w:val="00060BFF"/>
    <w:rsid w:val="0007244A"/>
    <w:rsid w:val="00073591"/>
    <w:rsid w:val="00074260"/>
    <w:rsid w:val="00075F23"/>
    <w:rsid w:val="000901E8"/>
    <w:rsid w:val="000C0FC5"/>
    <w:rsid w:val="000D7BED"/>
    <w:rsid w:val="001102BC"/>
    <w:rsid w:val="00161AE6"/>
    <w:rsid w:val="001D5F57"/>
    <w:rsid w:val="001F40BD"/>
    <w:rsid w:val="001F5FBA"/>
    <w:rsid w:val="00206DF2"/>
    <w:rsid w:val="0022175D"/>
    <w:rsid w:val="002228D3"/>
    <w:rsid w:val="002349C5"/>
    <w:rsid w:val="00257A8C"/>
    <w:rsid w:val="002654E3"/>
    <w:rsid w:val="002B7C3A"/>
    <w:rsid w:val="002E3AA4"/>
    <w:rsid w:val="002F0A00"/>
    <w:rsid w:val="003243B8"/>
    <w:rsid w:val="003738F5"/>
    <w:rsid w:val="003925B5"/>
    <w:rsid w:val="003B5298"/>
    <w:rsid w:val="003C25F8"/>
    <w:rsid w:val="003D2C94"/>
    <w:rsid w:val="003D6A1C"/>
    <w:rsid w:val="004009A2"/>
    <w:rsid w:val="004024ED"/>
    <w:rsid w:val="00413A0B"/>
    <w:rsid w:val="004205CE"/>
    <w:rsid w:val="004C6C65"/>
    <w:rsid w:val="004E3A95"/>
    <w:rsid w:val="004F50C3"/>
    <w:rsid w:val="004F6942"/>
    <w:rsid w:val="00573ABD"/>
    <w:rsid w:val="005A2C35"/>
    <w:rsid w:val="005C03DC"/>
    <w:rsid w:val="005D051F"/>
    <w:rsid w:val="005D5B4F"/>
    <w:rsid w:val="005E1184"/>
    <w:rsid w:val="005E73B4"/>
    <w:rsid w:val="005F7715"/>
    <w:rsid w:val="006076B9"/>
    <w:rsid w:val="006301BD"/>
    <w:rsid w:val="006579F5"/>
    <w:rsid w:val="00686B61"/>
    <w:rsid w:val="006A3BED"/>
    <w:rsid w:val="006A5EA3"/>
    <w:rsid w:val="006C553C"/>
    <w:rsid w:val="006C5FC6"/>
    <w:rsid w:val="006D5E7A"/>
    <w:rsid w:val="006F7B86"/>
    <w:rsid w:val="00715D05"/>
    <w:rsid w:val="00741CE2"/>
    <w:rsid w:val="007460F2"/>
    <w:rsid w:val="00782F32"/>
    <w:rsid w:val="0078712F"/>
    <w:rsid w:val="007B1CC7"/>
    <w:rsid w:val="007B484D"/>
    <w:rsid w:val="007C6C9A"/>
    <w:rsid w:val="007F604F"/>
    <w:rsid w:val="00805E85"/>
    <w:rsid w:val="008177C4"/>
    <w:rsid w:val="00821634"/>
    <w:rsid w:val="00865186"/>
    <w:rsid w:val="008941A8"/>
    <w:rsid w:val="008C0841"/>
    <w:rsid w:val="008F4493"/>
    <w:rsid w:val="009158B6"/>
    <w:rsid w:val="00932505"/>
    <w:rsid w:val="0094249F"/>
    <w:rsid w:val="00943904"/>
    <w:rsid w:val="00944C42"/>
    <w:rsid w:val="009537D1"/>
    <w:rsid w:val="00991823"/>
    <w:rsid w:val="009D2FB6"/>
    <w:rsid w:val="00A153E5"/>
    <w:rsid w:val="00A23D8F"/>
    <w:rsid w:val="00A3095D"/>
    <w:rsid w:val="00A371B5"/>
    <w:rsid w:val="00A435D8"/>
    <w:rsid w:val="00A536AF"/>
    <w:rsid w:val="00A542E3"/>
    <w:rsid w:val="00A5469C"/>
    <w:rsid w:val="00A80696"/>
    <w:rsid w:val="00A86ADF"/>
    <w:rsid w:val="00A920E5"/>
    <w:rsid w:val="00AE2812"/>
    <w:rsid w:val="00AE31D2"/>
    <w:rsid w:val="00AE3825"/>
    <w:rsid w:val="00AF232A"/>
    <w:rsid w:val="00B211E8"/>
    <w:rsid w:val="00B30DD9"/>
    <w:rsid w:val="00B41F70"/>
    <w:rsid w:val="00B631A0"/>
    <w:rsid w:val="00B64818"/>
    <w:rsid w:val="00B85848"/>
    <w:rsid w:val="00BB0C3B"/>
    <w:rsid w:val="00BC3B6B"/>
    <w:rsid w:val="00BC7A7C"/>
    <w:rsid w:val="00BE469C"/>
    <w:rsid w:val="00BF71DD"/>
    <w:rsid w:val="00C52E34"/>
    <w:rsid w:val="00C76E04"/>
    <w:rsid w:val="00C844D0"/>
    <w:rsid w:val="00CA424A"/>
    <w:rsid w:val="00CA6BD7"/>
    <w:rsid w:val="00CB131F"/>
    <w:rsid w:val="00CD0399"/>
    <w:rsid w:val="00CD2DBD"/>
    <w:rsid w:val="00D04037"/>
    <w:rsid w:val="00D27A31"/>
    <w:rsid w:val="00D64D62"/>
    <w:rsid w:val="00DE213B"/>
    <w:rsid w:val="00E014E3"/>
    <w:rsid w:val="00E16F9C"/>
    <w:rsid w:val="00E17075"/>
    <w:rsid w:val="00E17FCB"/>
    <w:rsid w:val="00E254F6"/>
    <w:rsid w:val="00E301EF"/>
    <w:rsid w:val="00E31414"/>
    <w:rsid w:val="00E54A19"/>
    <w:rsid w:val="00E83A42"/>
    <w:rsid w:val="00E96D66"/>
    <w:rsid w:val="00ED58ED"/>
    <w:rsid w:val="00EF4B73"/>
    <w:rsid w:val="00EF6409"/>
    <w:rsid w:val="00F24A78"/>
    <w:rsid w:val="00F41EBE"/>
    <w:rsid w:val="00F525C9"/>
    <w:rsid w:val="00F93C21"/>
    <w:rsid w:val="00FD08A6"/>
    <w:rsid w:val="00FD7CCB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2AA92"/>
  <w15:docId w15:val="{BE4781EF-003D-46AD-BF03-6743ED5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7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371B5"/>
    <w:pPr>
      <w:keepNext/>
      <w:jc w:val="center"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71B5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Hiperhivatkozs">
    <w:name w:val="Hyperlink"/>
    <w:basedOn w:val="Bekezdsalapbettpusa"/>
    <w:rsid w:val="00A371B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371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71B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371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71B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A3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46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A5469C"/>
  </w:style>
  <w:style w:type="character" w:customStyle="1" w:styleId="ft2">
    <w:name w:val="ft2"/>
    <w:basedOn w:val="Bekezdsalapbettpusa"/>
    <w:rsid w:val="00A5469C"/>
  </w:style>
  <w:style w:type="character" w:customStyle="1" w:styleId="ft4">
    <w:name w:val="ft4"/>
    <w:basedOn w:val="Bekezdsalapbettpusa"/>
    <w:rsid w:val="00E17FCB"/>
  </w:style>
  <w:style w:type="paragraph" w:styleId="Buborkszveg">
    <w:name w:val="Balloon Text"/>
    <w:basedOn w:val="Norml"/>
    <w:link w:val="BuborkszvegChar"/>
    <w:uiPriority w:val="99"/>
    <w:semiHidden/>
    <w:unhideWhenUsed/>
    <w:rsid w:val="00DE21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213B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qFormat/>
    <w:rsid w:val="00A435D8"/>
    <w:pPr>
      <w:spacing w:after="0" w:line="240" w:lineRule="auto"/>
    </w:pPr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78712F"/>
    <w:pPr>
      <w:jc w:val="center"/>
    </w:pPr>
    <w:rPr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78712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78712F"/>
    <w:pPr>
      <w:jc w:val="center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7871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asicParagraph">
    <w:name w:val="[Basic Paragraph]"/>
    <w:basedOn w:val="Norml"/>
    <w:uiPriority w:val="99"/>
    <w:rsid w:val="00AE3825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8A6F-8752-4EB0-A125-4BF66D2E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Képzés</dc:creator>
  <cp:lastModifiedBy>Kiss Bálint</cp:lastModifiedBy>
  <cp:revision>7</cp:revision>
  <cp:lastPrinted>2018-05-24T06:40:00Z</cp:lastPrinted>
  <dcterms:created xsi:type="dcterms:W3CDTF">2023-02-28T14:32:00Z</dcterms:created>
  <dcterms:modified xsi:type="dcterms:W3CDTF">2023-03-08T10:45:00Z</dcterms:modified>
</cp:coreProperties>
</file>