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ED" w:rsidRPr="00681188" w:rsidRDefault="00AC6AFF">
      <w:pPr>
        <w:rPr>
          <w:b/>
          <w:sz w:val="28"/>
          <w:szCs w:val="28"/>
        </w:rPr>
      </w:pPr>
      <w:r w:rsidRPr="00681188">
        <w:rPr>
          <w:b/>
          <w:sz w:val="28"/>
          <w:szCs w:val="28"/>
        </w:rPr>
        <w:t>HELYZETKÉP</w:t>
      </w:r>
    </w:p>
    <w:p w:rsidR="00B11662" w:rsidRDefault="000F78DF">
      <w:r>
        <w:t xml:space="preserve">A Magyar </w:t>
      </w:r>
      <w:proofErr w:type="spellStart"/>
      <w:r>
        <w:t>curling</w:t>
      </w:r>
      <w:proofErr w:type="spellEnd"/>
      <w:r>
        <w:t xml:space="preserve"> az elmúlt 11 évben hatalmas fejlődésen ment keresztül. Gyakorlatilag a nulla szintről felépült az a rendszer, amely mára biztosítja a </w:t>
      </w:r>
      <w:proofErr w:type="spellStart"/>
      <w:r>
        <w:t>curlingezés</w:t>
      </w:r>
      <w:proofErr w:type="spellEnd"/>
      <w:r>
        <w:t xml:space="preserve"> feltételeit és lehetőséget ad a csapatoknak a versenyekre való felkészülésre illetve magának a versenyeknek a lebonyolítására.</w:t>
      </w:r>
    </w:p>
    <w:p w:rsidR="000F78DF" w:rsidRDefault="000F78DF">
      <w:r>
        <w:t xml:space="preserve">Ez köszönhető volt egy pálya megépülésének, </w:t>
      </w:r>
      <w:proofErr w:type="gramStart"/>
      <w:r>
        <w:t>kis számú</w:t>
      </w:r>
      <w:proofErr w:type="gramEnd"/>
      <w:r>
        <w:t xml:space="preserve">, de lelkes </w:t>
      </w:r>
      <w:proofErr w:type="spellStart"/>
      <w:r>
        <w:t>curlingeseknek</w:t>
      </w:r>
      <w:proofErr w:type="spellEnd"/>
      <w:r>
        <w:t xml:space="preserve">, akik jórészt saját erőforrásaikkal biztosították egy adott szinten a saját felkészülésük feltételeit és egy kiépülő szervezeti struktúrának, amely működtette </w:t>
      </w:r>
      <w:r w:rsidR="000044ED">
        <w:t xml:space="preserve">a </w:t>
      </w:r>
      <w:proofErr w:type="spellStart"/>
      <w:r w:rsidR="000044ED">
        <w:t>curling</w:t>
      </w:r>
      <w:proofErr w:type="spellEnd"/>
      <w:r w:rsidR="000044ED">
        <w:t xml:space="preserve"> hazai rendszerét. Ennek a rendszernek volt része az is, hogy jórészt a Curling Világszövetség segítségével az alapvető szakemberek képzése is megindult.</w:t>
      </w:r>
    </w:p>
    <w:p w:rsidR="000044ED" w:rsidRDefault="000044ED">
      <w:r>
        <w:t xml:space="preserve">Milyen szakemberekre volt/van szükség a magyarországi </w:t>
      </w:r>
      <w:proofErr w:type="spellStart"/>
      <w:r>
        <w:t>curlingélet</w:t>
      </w:r>
      <w:proofErr w:type="spellEnd"/>
      <w:r>
        <w:t xml:space="preserve"> működtetéséhez?</w:t>
      </w:r>
    </w:p>
    <w:p w:rsidR="000044ED" w:rsidRDefault="000044ED" w:rsidP="0046339C">
      <w:pPr>
        <w:pStyle w:val="Listaszerbekezds"/>
        <w:numPr>
          <w:ilvl w:val="0"/>
          <w:numId w:val="2"/>
        </w:numPr>
      </w:pPr>
      <w:r>
        <w:t>jégmesterekre</w:t>
      </w:r>
    </w:p>
    <w:p w:rsidR="000044ED" w:rsidRDefault="000044ED" w:rsidP="0046339C">
      <w:pPr>
        <w:pStyle w:val="Listaszerbekezds"/>
        <w:numPr>
          <w:ilvl w:val="0"/>
          <w:numId w:val="2"/>
        </w:numPr>
      </w:pPr>
      <w:r>
        <w:t>bírókra</w:t>
      </w:r>
    </w:p>
    <w:p w:rsidR="000044ED" w:rsidRDefault="000044ED" w:rsidP="0046339C">
      <w:pPr>
        <w:pStyle w:val="Listaszerbekezds"/>
        <w:numPr>
          <w:ilvl w:val="0"/>
          <w:numId w:val="2"/>
        </w:numPr>
      </w:pPr>
      <w:r>
        <w:t>instruktorokra</w:t>
      </w:r>
    </w:p>
    <w:p w:rsidR="000044ED" w:rsidRDefault="000044ED" w:rsidP="0046339C">
      <w:pPr>
        <w:pStyle w:val="Listaszerbekezds"/>
        <w:numPr>
          <w:ilvl w:val="0"/>
          <w:numId w:val="2"/>
        </w:numPr>
      </w:pPr>
      <w:r>
        <w:t>edzőkre</w:t>
      </w:r>
    </w:p>
    <w:p w:rsidR="000044ED" w:rsidRDefault="000044ED" w:rsidP="0046339C">
      <w:pPr>
        <w:pStyle w:val="Listaszerbekezds"/>
        <w:numPr>
          <w:ilvl w:val="0"/>
          <w:numId w:val="2"/>
        </w:numPr>
      </w:pPr>
      <w:r>
        <w:t>menedzserekre (üzemeltetési, marketing)</w:t>
      </w:r>
    </w:p>
    <w:p w:rsidR="000044ED" w:rsidRDefault="000044ED" w:rsidP="0046339C">
      <w:pPr>
        <w:pStyle w:val="Listaszerbekezds"/>
        <w:numPr>
          <w:ilvl w:val="0"/>
          <w:numId w:val="2"/>
        </w:numPr>
      </w:pPr>
      <w:r>
        <w:t xml:space="preserve">és persze </w:t>
      </w:r>
      <w:proofErr w:type="spellStart"/>
      <w:r>
        <w:t>curlingezőkre</w:t>
      </w:r>
      <w:proofErr w:type="spellEnd"/>
    </w:p>
    <w:p w:rsidR="0046339C" w:rsidRDefault="0046339C" w:rsidP="0046339C"/>
    <w:p w:rsidR="000044ED" w:rsidRDefault="000044ED" w:rsidP="0046339C">
      <w:pPr>
        <w:pStyle w:val="Listaszerbekezds"/>
        <w:numPr>
          <w:ilvl w:val="0"/>
          <w:numId w:val="3"/>
        </w:numPr>
      </w:pPr>
      <w:r>
        <w:t xml:space="preserve">Jelenleg egyetlen </w:t>
      </w:r>
      <w:proofErr w:type="spellStart"/>
      <w:r>
        <w:t>curlingpályánk</w:t>
      </w:r>
      <w:proofErr w:type="spellEnd"/>
      <w:r>
        <w:t xml:space="preserve"> van, ahol 2 jégmester dolgozik. Ők külföldi jégmesterektől itthon tanulták meg a jégkészítés mesterségét, probléma esetén </w:t>
      </w:r>
      <w:r w:rsidR="00F62A64">
        <w:t xml:space="preserve">külföldi segítséget vesznek igénybe. </w:t>
      </w:r>
    </w:p>
    <w:p w:rsidR="0046339C" w:rsidRDefault="0046339C" w:rsidP="0046339C">
      <w:pPr>
        <w:pStyle w:val="Listaszerbekezds"/>
        <w:numPr>
          <w:ilvl w:val="0"/>
          <w:numId w:val="3"/>
        </w:numPr>
      </w:pPr>
      <w:r>
        <w:t xml:space="preserve">Eddig 4-en vettek részt a WCF által szervezett nemzetközi bíróképző tanfolyamokon, ebből 3-an az </w:t>
      </w:r>
      <w:proofErr w:type="spellStart"/>
      <w:r>
        <w:t>advance</w:t>
      </w:r>
      <w:proofErr w:type="spellEnd"/>
      <w:r>
        <w:t xml:space="preserve"> </w:t>
      </w:r>
      <w:proofErr w:type="spellStart"/>
      <w:r>
        <w:t>level</w:t>
      </w:r>
      <w:proofErr w:type="spellEnd"/>
      <w:r>
        <w:t xml:space="preserve"> képzést. Ez lehetővé teszi a résztvevőknek, hogy nemzetközi versenyeken is részt vegyenek bíróként. Innen csak a gyakorlati tapasztalatok megszerzésével lehet előre lépni (game </w:t>
      </w:r>
      <w:proofErr w:type="spellStart"/>
      <w:r>
        <w:t>umpire</w:t>
      </w:r>
      <w:proofErr w:type="spellEnd"/>
      <w:r>
        <w:t xml:space="preserve">, </w:t>
      </w:r>
      <w:proofErr w:type="spellStart"/>
      <w:r>
        <w:t>chief</w:t>
      </w:r>
      <w:proofErr w:type="spellEnd"/>
      <w:r>
        <w:t xml:space="preserve"> </w:t>
      </w:r>
      <w:proofErr w:type="spellStart"/>
      <w:r>
        <w:t>umpire</w:t>
      </w:r>
      <w:proofErr w:type="spellEnd"/>
      <w:r>
        <w:t xml:space="preserve">) szintre. </w:t>
      </w:r>
      <w:r w:rsidR="00685277">
        <w:t xml:space="preserve">A nemzetközi minősítéssel rendelkező versenybírók itthon több alkalommal tartottak versenybírói tanfolyamot azért, hogy a versenyek lebonyolítása zökkenőmentes legyen és csak képzett személyek bíráskodjanak bármely MCSZ szervezésű hazai </w:t>
      </w:r>
      <w:proofErr w:type="spellStart"/>
      <w:r w:rsidR="00685277">
        <w:t>curlingversenyen</w:t>
      </w:r>
      <w:proofErr w:type="spellEnd"/>
      <w:r w:rsidR="00685277">
        <w:t>.</w:t>
      </w:r>
    </w:p>
    <w:p w:rsidR="0046339C" w:rsidRDefault="00C4759F" w:rsidP="0046339C">
      <w:pPr>
        <w:pStyle w:val="Listaszerbekezds"/>
        <w:numPr>
          <w:ilvl w:val="0"/>
          <w:numId w:val="3"/>
        </w:numPr>
      </w:pPr>
      <w:r>
        <w:t>I</w:t>
      </w:r>
      <w:r w:rsidR="0046339C">
        <w:t xml:space="preserve">nstruktorok – Ilyen képzésen már a pálya megnyitását követően is többen részt vettek. A WCF különböző szintű instruktorképzéseket szervez, ennek 1-es és kettes szintjét többen is elvégezték. A mi kérésünkre 2012-ben a WCF itthon tartott 3-as szintű instruktorképzést, ami tartalmában sok edzőképzési elemet is tartalmazott. Saját szervezésben most május végén tartottunk hazai oktatókkal nagyon sikeres instruktorképzést. Így jelenleg több mint 20 fő rendelkezik </w:t>
      </w:r>
      <w:proofErr w:type="spellStart"/>
      <w:r w:rsidR="0046339C">
        <w:t>curling</w:t>
      </w:r>
      <w:proofErr w:type="spellEnd"/>
      <w:r w:rsidR="0046339C">
        <w:t xml:space="preserve"> instruktori vagy edzői képesítéssel. </w:t>
      </w:r>
      <w:r w:rsidR="00AC6AFF">
        <w:t xml:space="preserve">A WCF speciálisan </w:t>
      </w:r>
      <w:proofErr w:type="spellStart"/>
      <w:r w:rsidR="00AC6AFF">
        <w:t>kerekesszékes</w:t>
      </w:r>
      <w:proofErr w:type="spellEnd"/>
      <w:r w:rsidR="00AC6AFF">
        <w:t xml:space="preserve"> </w:t>
      </w:r>
      <w:proofErr w:type="spellStart"/>
      <w:r w:rsidR="00AC6AFF">
        <w:t>curling</w:t>
      </w:r>
      <w:proofErr w:type="spellEnd"/>
      <w:r w:rsidR="00AC6AFF">
        <w:t xml:space="preserve"> instruktorokat is képez szervezett tanfolyami formában.</w:t>
      </w:r>
    </w:p>
    <w:p w:rsidR="00685277" w:rsidRDefault="00C4759F" w:rsidP="0046339C">
      <w:pPr>
        <w:pStyle w:val="Listaszerbekezds"/>
        <w:numPr>
          <w:ilvl w:val="0"/>
          <w:numId w:val="3"/>
        </w:numPr>
      </w:pPr>
      <w:r>
        <w:t>Edzők – 2014-</w:t>
      </w:r>
      <w:r w:rsidR="00BB78EB">
        <w:t xml:space="preserve">ben a BSU szervezésében egyéves OKJ-s </w:t>
      </w:r>
      <w:proofErr w:type="spellStart"/>
      <w:r>
        <w:t>curlin</w:t>
      </w:r>
      <w:r w:rsidR="00BB78EB">
        <w:t>g</w:t>
      </w:r>
      <w:proofErr w:type="spellEnd"/>
      <w:r w:rsidR="00BB78EB">
        <w:t xml:space="preserve"> edzőképzésen vettek részt heten</w:t>
      </w:r>
      <w:r>
        <w:t>, majd k</w:t>
      </w:r>
      <w:r w:rsidR="00BB78EB">
        <w:t xml:space="preserve">övetkező évben ketten. Mindenki sikeres vizsgát tett így 9 </w:t>
      </w:r>
      <w:proofErr w:type="spellStart"/>
      <w:r w:rsidR="00BB78EB">
        <w:t>curlingedzővel</w:t>
      </w:r>
      <w:proofErr w:type="spellEnd"/>
      <w:r w:rsidR="00BB78EB">
        <w:t xml:space="preserve"> rendelkezünk jelenleg. A legtöbb válogatott és több klubcsapat munkáját ők irányítják (felnőtt vegyes páros, ifi, lány, ifi fiú, UTE ifik, WSC ifik). Nagy kár viszont, hogy a végzettek közül nem mindenki gyakorolja az edzői munkát.</w:t>
      </w:r>
    </w:p>
    <w:p w:rsidR="00AC6AFF" w:rsidRDefault="00BB78EB" w:rsidP="00AC6AFF">
      <w:pPr>
        <w:pStyle w:val="Listaszerbekezds"/>
        <w:numPr>
          <w:ilvl w:val="0"/>
          <w:numId w:val="3"/>
        </w:numPr>
      </w:pPr>
      <w:r>
        <w:t>Menedzserek – bár sportmenedzseri végzettséggel többen is rendelkeznek</w:t>
      </w:r>
      <w:r w:rsidR="00AC6AFF">
        <w:t>,</w:t>
      </w:r>
      <w:r>
        <w:t xml:space="preserve"> vagy éppen ezt tanulják, ez a képzési ág ma még nem szerepel a szövetségünk képzési rendszerében. Ennek oka egyrészt az, hogy egyetlen pályával rendelkezünk jelenleg, így nincs szükség sok pályaüzemeltetőre, illetve a Szövetség munkáját irányítók feladataikat többnyire önkéntes alapon végzik, így nem várható el a szakirányú végzettség tőlük. Ugyanakkor nagy szükség </w:t>
      </w:r>
      <w:r>
        <w:lastRenderedPageBreak/>
        <w:t xml:space="preserve">van az ilyen jellegű tudásra, különösen </w:t>
      </w:r>
      <w:r w:rsidR="00AC6AFF">
        <w:t xml:space="preserve">működtetési, </w:t>
      </w:r>
      <w:r>
        <w:t xml:space="preserve">fejlesztési, szponzorációs, </w:t>
      </w:r>
      <w:proofErr w:type="spellStart"/>
      <w:r>
        <w:t>brandépítési</w:t>
      </w:r>
      <w:proofErr w:type="spellEnd"/>
      <w:r>
        <w:t xml:space="preserve"> feladatoknál különösen</w:t>
      </w:r>
      <w:r w:rsidR="00AC6AFF">
        <w:t>.</w:t>
      </w:r>
    </w:p>
    <w:p w:rsidR="00AC6AFF" w:rsidRDefault="00AC6AFF" w:rsidP="00AC6AFF">
      <w:pPr>
        <w:pStyle w:val="Listaszerbekezds"/>
        <w:numPr>
          <w:ilvl w:val="0"/>
          <w:numId w:val="3"/>
        </w:numPr>
      </w:pPr>
      <w:proofErr w:type="spellStart"/>
      <w:r>
        <w:t>Curlingesek</w:t>
      </w:r>
      <w:proofErr w:type="spellEnd"/>
      <w:r>
        <w:t xml:space="preserve"> – a képzési rendszer részét képezik azok a szervezett tanfolyamok, </w:t>
      </w:r>
      <w:proofErr w:type="spellStart"/>
      <w:r>
        <w:t>camp-ek</w:t>
      </w:r>
      <w:proofErr w:type="spellEnd"/>
      <w:r>
        <w:t xml:space="preserve">, amik akár a WCF akár hazai szervezésben alapfokú </w:t>
      </w:r>
      <w:proofErr w:type="spellStart"/>
      <w:r>
        <w:t>curlinges</w:t>
      </w:r>
      <w:proofErr w:type="spellEnd"/>
      <w:r>
        <w:t xml:space="preserve"> tudást adnak a fiataloknak vagy akár a felnőtteknek. Továbbképzés jelleggel elsősorban a WCF szervezésében szintén léteznek ilyen </w:t>
      </w:r>
      <w:proofErr w:type="spellStart"/>
      <w:r>
        <w:t>curling</w:t>
      </w:r>
      <w:proofErr w:type="spellEnd"/>
      <w:r>
        <w:t xml:space="preserve"> tanfolyamok (</w:t>
      </w:r>
      <w:proofErr w:type="spellStart"/>
      <w:r>
        <w:t>camp-ek</w:t>
      </w:r>
      <w:proofErr w:type="spellEnd"/>
      <w:r>
        <w:t>), amik szervesen beépülnek akár a fiatalok, akár egy-egy fejlődni kívánt csapat felkészülési rendszerébe.</w:t>
      </w:r>
    </w:p>
    <w:p w:rsidR="00AC6AFF" w:rsidRPr="00681188" w:rsidRDefault="00681188" w:rsidP="00AC6AFF">
      <w:pPr>
        <w:rPr>
          <w:b/>
          <w:sz w:val="28"/>
          <w:szCs w:val="28"/>
        </w:rPr>
      </w:pPr>
      <w:r w:rsidRPr="00681188">
        <w:rPr>
          <w:b/>
          <w:sz w:val="28"/>
          <w:szCs w:val="28"/>
        </w:rPr>
        <w:t xml:space="preserve">A KÉPZÉSEKKEL KAPCSOLATOS </w:t>
      </w:r>
      <w:r w:rsidR="00AC6AFF" w:rsidRPr="00681188">
        <w:rPr>
          <w:b/>
          <w:sz w:val="28"/>
          <w:szCs w:val="28"/>
        </w:rPr>
        <w:t>IGÉNYEK</w:t>
      </w:r>
      <w:r w:rsidRPr="00681188">
        <w:rPr>
          <w:b/>
          <w:sz w:val="28"/>
          <w:szCs w:val="28"/>
        </w:rPr>
        <w:t>, KÉRDÉSEK</w:t>
      </w:r>
    </w:p>
    <w:p w:rsidR="00AE0A78" w:rsidRDefault="00AE0A78" w:rsidP="00AC6AFF">
      <w:r>
        <w:t xml:space="preserve">Az igényeink mindig a céljainkból táplálkoznak. Célunk pedig a </w:t>
      </w:r>
      <w:proofErr w:type="spellStart"/>
      <w:r>
        <w:t>curlingesek</w:t>
      </w:r>
      <w:proofErr w:type="spellEnd"/>
      <w:r>
        <w:t xml:space="preserve"> – ezen belül a fiatal </w:t>
      </w:r>
      <w:proofErr w:type="spellStart"/>
      <w:r>
        <w:t>curlingesek</w:t>
      </w:r>
      <w:proofErr w:type="spellEnd"/>
      <w:r>
        <w:t xml:space="preserve"> számának drasztikus növelése</w:t>
      </w:r>
      <w:r w:rsidR="008F017C">
        <w:t xml:space="preserve">, a </w:t>
      </w:r>
      <w:proofErr w:type="spellStart"/>
      <w:r w:rsidR="008F017C">
        <w:t>curlingezés</w:t>
      </w:r>
      <w:proofErr w:type="spellEnd"/>
      <w:r w:rsidR="008F017C">
        <w:t xml:space="preserve"> általános színvonalának emelése, az élvonalbeli </w:t>
      </w:r>
      <w:proofErr w:type="spellStart"/>
      <w:r w:rsidR="008F017C">
        <w:t>curlingesek</w:t>
      </w:r>
      <w:proofErr w:type="spellEnd"/>
      <w:r w:rsidR="008F017C">
        <w:t xml:space="preserve"> eredményességének növelés. Nyilván az előzőek csak akkor tudnak megvalósulni, ha a </w:t>
      </w:r>
      <w:proofErr w:type="spellStart"/>
      <w:r w:rsidR="008F017C">
        <w:t>curling</w:t>
      </w:r>
      <w:proofErr w:type="spellEnd"/>
      <w:r w:rsidR="008F017C">
        <w:t xml:space="preserve"> sokak számára vonzó sportág lesz (</w:t>
      </w:r>
      <w:proofErr w:type="spellStart"/>
      <w:r w:rsidR="008F017C">
        <w:t>brand</w:t>
      </w:r>
      <w:proofErr w:type="spellEnd"/>
      <w:r w:rsidR="008F017C">
        <w:t xml:space="preserve"> építés) és ezáltal egy jól meghatározott célcsoportot el tudunk érni. Ez, azaz az érdeklődők bevonzása külön projekt része, ezzel most nem foglalkozunk.</w:t>
      </w:r>
    </w:p>
    <w:p w:rsidR="00413E69" w:rsidRPr="00B11662" w:rsidRDefault="00413E69" w:rsidP="00413E69">
      <w:pPr>
        <w:rPr>
          <w:b/>
        </w:rPr>
      </w:pPr>
      <w:r w:rsidRPr="00B11662">
        <w:rPr>
          <w:b/>
        </w:rPr>
        <w:t>Jégmester képzés</w:t>
      </w:r>
    </w:p>
    <w:p w:rsidR="00FE7879" w:rsidRDefault="00FE7879" w:rsidP="00FE7879">
      <w:pPr>
        <w:pStyle w:val="Listaszerbekezds"/>
        <w:numPr>
          <w:ilvl w:val="1"/>
          <w:numId w:val="7"/>
        </w:numPr>
        <w:jc w:val="both"/>
      </w:pPr>
      <w:r>
        <w:t xml:space="preserve">WCF képzésen részvétel </w:t>
      </w:r>
    </w:p>
    <w:p w:rsidR="00FE7879" w:rsidRDefault="00FE7879" w:rsidP="00FE7879">
      <w:pPr>
        <w:pStyle w:val="Listaszerbekezds"/>
        <w:numPr>
          <w:ilvl w:val="1"/>
          <w:numId w:val="7"/>
        </w:numPr>
        <w:jc w:val="both"/>
      </w:pPr>
      <w:r>
        <w:t xml:space="preserve">Résztvevő kijelölése – hogyan? </w:t>
      </w:r>
    </w:p>
    <w:p w:rsidR="00FE7879" w:rsidRDefault="00FE7879" w:rsidP="00FE7879">
      <w:pPr>
        <w:pStyle w:val="Listaszerbekezds"/>
        <w:numPr>
          <w:ilvl w:val="1"/>
          <w:numId w:val="7"/>
        </w:numPr>
        <w:jc w:val="both"/>
      </w:pPr>
      <w:r>
        <w:t>Forrás: DAP</w:t>
      </w:r>
    </w:p>
    <w:p w:rsidR="00FE7879" w:rsidRDefault="00FE7879" w:rsidP="00FE7879">
      <w:pPr>
        <w:pStyle w:val="Listaszerbekezds"/>
        <w:numPr>
          <w:ilvl w:val="1"/>
          <w:numId w:val="7"/>
        </w:numPr>
        <w:jc w:val="both"/>
      </w:pPr>
      <w:r>
        <w:t xml:space="preserve">Esedékesség: 2017 nyár </w:t>
      </w:r>
    </w:p>
    <w:p w:rsidR="00FE7879" w:rsidRDefault="00FE7879" w:rsidP="00FE7879">
      <w:pPr>
        <w:pStyle w:val="Listaszerbekezds"/>
        <w:numPr>
          <w:ilvl w:val="1"/>
          <w:numId w:val="7"/>
        </w:numPr>
        <w:jc w:val="both"/>
      </w:pPr>
      <w:r>
        <w:t xml:space="preserve">Előkészítés: 2017 január </w:t>
      </w:r>
    </w:p>
    <w:p w:rsidR="008F017C" w:rsidRDefault="008F017C" w:rsidP="00413E69">
      <w:r>
        <w:t xml:space="preserve">Ha az előző szakember felsorolást vesszük alapon, akkor – feltételezve, hogy a </w:t>
      </w:r>
      <w:proofErr w:type="spellStart"/>
      <w:r>
        <w:t>curlingesek</w:t>
      </w:r>
      <w:proofErr w:type="spellEnd"/>
      <w:r>
        <w:t xml:space="preserve"> számát növelni tudjuk, hamarosan szükség lesz új pályára, új jégmesterekre is, illetve a hazai jégmesterek továbbképzésére. </w:t>
      </w:r>
      <w:r w:rsidR="007D2F35">
        <w:t>Mivel itt csak kis létszámról lehet szó (1 fő továbbképzés + 1 fő képzés) ezért a WCF szervezett képzésén való részvételt javaslom. Az új jégmester képzése azt a célt is szolgálja, hogy az MCSZ nem kamarae</w:t>
      </w:r>
      <w:r w:rsidR="00413E69">
        <w:t>rdei rendezvényein ő legyen képes használható jeget készíteni. Természetesen ehhez célszerű lesz a jégkészítéshez szükséges megfelelő eszközöket is beszerezni</w:t>
      </w:r>
    </w:p>
    <w:p w:rsidR="009543C4" w:rsidRDefault="009543C4" w:rsidP="00413E69">
      <w:bookmarkStart w:id="0" w:name="_GoBack"/>
      <w:r w:rsidRPr="00B859C7">
        <w:rPr>
          <w:b/>
          <w:sz w:val="28"/>
          <w:szCs w:val="28"/>
        </w:rPr>
        <w:t>JAVASLAT</w:t>
      </w:r>
      <w:r w:rsidRPr="00B859C7">
        <w:rPr>
          <w:sz w:val="28"/>
          <w:szCs w:val="28"/>
        </w:rPr>
        <w:t>:</w:t>
      </w:r>
      <w:bookmarkEnd w:id="0"/>
      <w:r>
        <w:t xml:space="preserve"> Jelenleg érdeke a szövetségnek, hogy profi jég készüljön a kamaraerdei </w:t>
      </w:r>
      <w:proofErr w:type="spellStart"/>
      <w:r>
        <w:t>curling</w:t>
      </w:r>
      <w:proofErr w:type="spellEnd"/>
      <w:r>
        <w:t xml:space="preserve"> pályán. Ha ehhez szükséges a </w:t>
      </w:r>
      <w:proofErr w:type="gramStart"/>
      <w:r>
        <w:t>jégmester(</w:t>
      </w:r>
      <w:proofErr w:type="spellStart"/>
      <w:proofErr w:type="gramEnd"/>
      <w:r>
        <w:t>ek</w:t>
      </w:r>
      <w:proofErr w:type="spellEnd"/>
      <w:r>
        <w:t xml:space="preserve">) továbbképzés, akkor ezt támogassa a szövetség, de csak ésszerű mértékben. A későbbiekben, további </w:t>
      </w:r>
      <w:proofErr w:type="spellStart"/>
      <w:r>
        <w:t>curlingpályák</w:t>
      </w:r>
      <w:proofErr w:type="spellEnd"/>
      <w:r>
        <w:t xml:space="preserve"> építésekor a pálya üzemeltetője küldje a kiválasztott </w:t>
      </w:r>
      <w:proofErr w:type="gramStart"/>
      <w:r>
        <w:t>jégmester(</w:t>
      </w:r>
      <w:proofErr w:type="gramEnd"/>
      <w:r>
        <w:t>eke)t képzésre (ahogy ez a kamaraerdei pályánál is történt a pálya nyitásakor.</w:t>
      </w:r>
    </w:p>
    <w:p w:rsidR="00413E69" w:rsidRPr="00B11662" w:rsidRDefault="00413E69" w:rsidP="00413E69">
      <w:pPr>
        <w:rPr>
          <w:b/>
        </w:rPr>
      </w:pPr>
      <w:r w:rsidRPr="00B11662">
        <w:rPr>
          <w:b/>
        </w:rPr>
        <w:t>Bíróképzés</w:t>
      </w:r>
    </w:p>
    <w:p w:rsidR="00413E69" w:rsidRDefault="00413E69" w:rsidP="00413E69">
      <w:r>
        <w:t>A jelenlegi bírói gárda véleményem szerint jelen pillanatban kielégíti az igényeket. Viszont a bírók továbbképzésére feltétlenül szükség van, hiszen a változó szabályok naprakész tudást és gyakorlatot feltételeznek. Ezért hasznosnak tartom, hogy a képzett bíróink időről-időre részt vegyenek nemzetközi versenyeken is és az itt szerzett gyakorlatot egyrészt itthoni bírói továbbképzéseken adják tovább, másrészt elsősorban ők legyenek azok, akik a hazai kiemelt versenyeken is bírói munkát végeznek.</w:t>
      </w:r>
    </w:p>
    <w:p w:rsidR="009543C4" w:rsidRDefault="009543C4" w:rsidP="009543C4">
      <w:pPr>
        <w:jc w:val="both"/>
      </w:pPr>
      <w:r w:rsidRPr="00B859C7">
        <w:rPr>
          <w:b/>
          <w:sz w:val="28"/>
          <w:szCs w:val="28"/>
        </w:rPr>
        <w:t>JAVASLAT:</w:t>
      </w:r>
      <w:r>
        <w:t xml:space="preserve"> A jelenlegi nemzetközi bírói gárda elegendőnek néz ki a hazai versenyek szempontjából. A továbbiakban is támogatni kell a hazai bíróképzést, viszont a nemzetközi minősítésű bírók nemzetközi versenyeken való bíráskodását is bátorítani, támogatni kell. Hasonlóképpen a nemzetközi minősítésű bírók hazai versenyeken való bírói munkája is elvárható!</w:t>
      </w:r>
    </w:p>
    <w:p w:rsidR="009543C4" w:rsidRDefault="009543C4" w:rsidP="009543C4">
      <w:pPr>
        <w:jc w:val="both"/>
      </w:pPr>
      <w:r>
        <w:lastRenderedPageBreak/>
        <w:t xml:space="preserve">Ami a legfontosabb, meg kell adni a bírói munka megbecsültségét. Ez jelenti a versenyek előtt a nemzetközi tendenciáknak megfelelően a versenybírók bemutatását, biztosítani kell, hogy a bírók szava legyen </w:t>
      </w:r>
      <w:r w:rsidR="008357E2">
        <w:t xml:space="preserve">a döntő minden olyan kérdésben, ahol a szabályok vagy a szabályértelmezések szerint kell eljárni. Ha a bíró nem tud dönteni, akkor a főbíróhoz kell fordulni döntésért. A Szakmai- vagy Szervező Bizottság akkor dönthessen, ha valamiről a szabály nem rendelkezik. A bírókkal való vitatkozást, vagy a bírók megsértését azonnal szankcionálni kell. Ennek jogi kereteit a Fegyelmi Bizottság dolgozza ki! A Bírók megbecsültségére jó példa volt a bírói melegítő adása a bírói vizsga végén. Ehhez hasonló kézzel fogható </w:t>
      </w:r>
      <w:proofErr w:type="spellStart"/>
      <w:r w:rsidR="008357E2">
        <w:t>motíváláson</w:t>
      </w:r>
      <w:proofErr w:type="spellEnd"/>
      <w:r w:rsidR="008357E2">
        <w:t xml:space="preserve"> érdemes gondolkodni.</w:t>
      </w:r>
    </w:p>
    <w:p w:rsidR="00413E69" w:rsidRPr="00B11662" w:rsidRDefault="00413E69" w:rsidP="00413E69">
      <w:pPr>
        <w:rPr>
          <w:b/>
        </w:rPr>
      </w:pPr>
      <w:r w:rsidRPr="00B11662">
        <w:rPr>
          <w:b/>
        </w:rPr>
        <w:t>Instruktorképzés</w:t>
      </w:r>
    </w:p>
    <w:p w:rsidR="00175DED" w:rsidRDefault="00175DED" w:rsidP="00413E69">
      <w:r>
        <w:t xml:space="preserve">A magyar </w:t>
      </w:r>
      <w:proofErr w:type="spellStart"/>
      <w:r>
        <w:t>curling</w:t>
      </w:r>
      <w:proofErr w:type="spellEnd"/>
      <w:r>
        <w:t xml:space="preserve"> jövője a Szövetség utánpótlás - és elsősorban a </w:t>
      </w:r>
      <w:proofErr w:type="spellStart"/>
      <w:r>
        <w:t>fiatral</w:t>
      </w:r>
      <w:proofErr w:type="spellEnd"/>
      <w:r>
        <w:t xml:space="preserve"> </w:t>
      </w:r>
      <w:proofErr w:type="spellStart"/>
      <w:r>
        <w:t>curlingesek</w:t>
      </w:r>
      <w:proofErr w:type="spellEnd"/>
      <w:r>
        <w:t xml:space="preserve"> utánpótlás - programjának sikerességén múlik.  Ehhez </w:t>
      </w:r>
      <w:proofErr w:type="gramStart"/>
      <w:r>
        <w:t>nagy számú</w:t>
      </w:r>
      <w:proofErr w:type="gramEnd"/>
      <w:r>
        <w:t xml:space="preserve"> instruktorra van szükségünk és megfelelő számú edzőre.</w:t>
      </w:r>
    </w:p>
    <w:p w:rsidR="00175DED" w:rsidRDefault="00175DED" w:rsidP="00175DED">
      <w:pPr>
        <w:pStyle w:val="Listaszerbekezds"/>
        <w:numPr>
          <w:ilvl w:val="0"/>
          <w:numId w:val="5"/>
        </w:numPr>
      </w:pPr>
      <w:r>
        <w:t xml:space="preserve">az instruktorok azok az oktatók, akik a kezdő </w:t>
      </w:r>
      <w:proofErr w:type="spellStart"/>
      <w:r>
        <w:t>curlingeseknek</w:t>
      </w:r>
      <w:proofErr w:type="spellEnd"/>
      <w:r>
        <w:t xml:space="preserve"> megtanítják a technikai alapokat az életkoruknak, képességeiknek megfelelő módon. </w:t>
      </w:r>
    </w:p>
    <w:p w:rsidR="00081E5E" w:rsidRDefault="00175DED" w:rsidP="00175DED">
      <w:pPr>
        <w:pStyle w:val="Listaszerbekezds"/>
        <w:numPr>
          <w:ilvl w:val="0"/>
          <w:numId w:val="5"/>
        </w:numPr>
      </w:pPr>
      <w:r>
        <w:t xml:space="preserve">az edzők a megfelelő technikai tudással rendelkező </w:t>
      </w:r>
      <w:proofErr w:type="spellStart"/>
      <w:r>
        <w:t>curlingeseket</w:t>
      </w:r>
      <w:proofErr w:type="spellEnd"/>
      <w:r>
        <w:t xml:space="preserve"> (csapatokat) technika</w:t>
      </w:r>
      <w:r w:rsidR="00081E5E">
        <w:t>i</w:t>
      </w:r>
      <w:r>
        <w:t xml:space="preserve">lag, mentálisan, </w:t>
      </w:r>
      <w:r w:rsidR="00081E5E">
        <w:t xml:space="preserve">taktikai tudással továbbképzi és gondoskodik arról, hogy a rá bízott csapat egy-egy adott versenyen a lehető legjobb teljesítményt nyújtsa. </w:t>
      </w:r>
    </w:p>
    <w:p w:rsidR="00081E5E" w:rsidRDefault="00081E5E" w:rsidP="00681188">
      <w:pPr>
        <w:ind w:left="360"/>
      </w:pPr>
      <w:r>
        <w:t xml:space="preserve">Gyakran elmosódik a határ az instruktor és az edző között, ezért nem árt, ha az instruktorok is fel vannak készítve az edzői feladatokra. </w:t>
      </w:r>
      <w:proofErr w:type="gramStart"/>
      <w:r>
        <w:t>Nálunk</w:t>
      </w:r>
      <w:proofErr w:type="gramEnd"/>
      <w:r>
        <w:t xml:space="preserve"> ez annál is lényegesebb, mert igen kevés a </w:t>
      </w:r>
      <w:proofErr w:type="spellStart"/>
      <w:r>
        <w:t>curlingesek</w:t>
      </w:r>
      <w:proofErr w:type="spellEnd"/>
      <w:r>
        <w:t>, így azok száma, akik komoly oktatói, edzői feladatokra alkalmasak.</w:t>
      </w:r>
      <w:r w:rsidR="00681188">
        <w:br/>
      </w:r>
    </w:p>
    <w:p w:rsidR="00081E5E" w:rsidRDefault="008357E2" w:rsidP="00081E5E">
      <w:pPr>
        <w:ind w:left="360"/>
      </w:pPr>
      <w:r>
        <w:rPr>
          <w:b/>
        </w:rPr>
        <w:t>Ötlet</w:t>
      </w:r>
      <w:r w:rsidR="00081E5E" w:rsidRPr="00681188">
        <w:rPr>
          <w:b/>
        </w:rPr>
        <w:t xml:space="preserve">: </w:t>
      </w:r>
      <w:r w:rsidR="00081E5E">
        <w:t xml:space="preserve">Rendszeresen – évente az erre érdeklődő 5-15 személy instruktori képzése, 2 évenként rendszeres </w:t>
      </w:r>
      <w:proofErr w:type="spellStart"/>
      <w:r w:rsidR="00081E5E">
        <w:t>curling</w:t>
      </w:r>
      <w:proofErr w:type="spellEnd"/>
      <w:r w:rsidR="00081E5E">
        <w:t xml:space="preserve"> edzői OKJ-s képzés indítása.</w:t>
      </w:r>
    </w:p>
    <w:p w:rsidR="004C0A31" w:rsidRDefault="00081E5E" w:rsidP="00B11662">
      <w:pPr>
        <w:pStyle w:val="Listaszerbekezds"/>
        <w:numPr>
          <w:ilvl w:val="0"/>
          <w:numId w:val="5"/>
        </w:numPr>
      </w:pPr>
      <w:r>
        <w:t xml:space="preserve">El kellene érni, hogy a WCF rendszeresen nálunk tartson WCF instruktorképzést, amire jelentkezhetnek a fenti számban hazai érdeklődők is. Ennek előnye lenne, hogy </w:t>
      </w:r>
    </w:p>
    <w:p w:rsidR="00413E69" w:rsidRDefault="00081E5E" w:rsidP="004C0A31">
      <w:pPr>
        <w:pStyle w:val="Listaszerbekezds"/>
        <w:numPr>
          <w:ilvl w:val="1"/>
          <w:numId w:val="5"/>
        </w:numPr>
      </w:pPr>
      <w:r>
        <w:t>a WCF maga finanszírozná a</w:t>
      </w:r>
      <w:r w:rsidR="004C0A31">
        <w:t xml:space="preserve"> képzés oktatóit (</w:t>
      </w:r>
      <w:r>
        <w:t>napidíj, szállás, utazási költség</w:t>
      </w:r>
      <w:r w:rsidR="004C0A31">
        <w:t xml:space="preserve">), a hallgatók szállás és ellátási költségeit, és a képzés résztvevői részvételi díjat fizetnének. Ez komoly WCF anyagi támogatást jelentene, amit mi saját erőből nem </w:t>
      </w:r>
      <w:proofErr w:type="gramStart"/>
      <w:r w:rsidR="004C0A31">
        <w:t>tudnánk</w:t>
      </w:r>
      <w:proofErr w:type="gramEnd"/>
      <w:r w:rsidR="004C0A31">
        <w:t xml:space="preserve"> biztosítani vagy le kellene mondanunk a tapasztalt, neves oktatókról.</w:t>
      </w:r>
    </w:p>
    <w:p w:rsidR="004C0A31" w:rsidRDefault="004C0A31" w:rsidP="004C0A31">
      <w:pPr>
        <w:pStyle w:val="Listaszerbekezds"/>
        <w:numPr>
          <w:ilvl w:val="1"/>
          <w:numId w:val="5"/>
        </w:numPr>
      </w:pPr>
      <w:r>
        <w:t xml:space="preserve">Külföldiek részvételére is számíthatnánk, ami erősítené a sportbarátságot és a későbbi edzők körében javítaná a magyar </w:t>
      </w:r>
      <w:proofErr w:type="spellStart"/>
      <w:r>
        <w:t>curling</w:t>
      </w:r>
      <w:proofErr w:type="spellEnd"/>
      <w:r>
        <w:t xml:space="preserve"> </w:t>
      </w:r>
      <w:proofErr w:type="spellStart"/>
      <w:r>
        <w:t>megitélését</w:t>
      </w:r>
      <w:proofErr w:type="spellEnd"/>
      <w:r>
        <w:t>.</w:t>
      </w:r>
    </w:p>
    <w:p w:rsidR="004C0A31" w:rsidRDefault="004C0A31" w:rsidP="004C0A31">
      <w:pPr>
        <w:pStyle w:val="Listaszerbekezds"/>
        <w:numPr>
          <w:ilvl w:val="1"/>
          <w:numId w:val="5"/>
        </w:numPr>
      </w:pPr>
      <w:r>
        <w:t>átgondolt pénzügyi tervezéssel a Szövetség anyagi haszonhoz is juthatna.</w:t>
      </w:r>
    </w:p>
    <w:p w:rsidR="004C0A31" w:rsidRDefault="004C0A31" w:rsidP="004C0A31">
      <w:pPr>
        <w:pStyle w:val="Listaszerbekezds"/>
        <w:numPr>
          <w:ilvl w:val="1"/>
          <w:numId w:val="5"/>
        </w:numPr>
      </w:pPr>
      <w:r>
        <w:t xml:space="preserve">A WCF által </w:t>
      </w:r>
      <w:proofErr w:type="spellStart"/>
      <w:r>
        <w:t>akreditált</w:t>
      </w:r>
      <w:proofErr w:type="spellEnd"/>
      <w:r>
        <w:t xml:space="preserve"> képzést lehetne tartani, azaz külföldön is elfogadnák az itt szerzett diplomát.</w:t>
      </w:r>
    </w:p>
    <w:p w:rsidR="004C0A31" w:rsidRDefault="004C0A31" w:rsidP="00B33BBE">
      <w:pPr>
        <w:ind w:left="708"/>
      </w:pPr>
      <w:r>
        <w:t>Hátrány</w:t>
      </w:r>
    </w:p>
    <w:p w:rsidR="00AF5584" w:rsidRDefault="004C0A31" w:rsidP="00AF5584">
      <w:pPr>
        <w:pStyle w:val="Listaszerbekezds"/>
        <w:numPr>
          <w:ilvl w:val="1"/>
          <w:numId w:val="5"/>
        </w:numPr>
      </w:pPr>
      <w:r>
        <w:t xml:space="preserve">a képzést angol nyelven kellene megtartani, ami </w:t>
      </w:r>
      <w:r w:rsidR="00AF5584">
        <w:t xml:space="preserve">a hazai </w:t>
      </w:r>
      <w:proofErr w:type="spellStart"/>
      <w:r w:rsidR="00AF5584">
        <w:t>curlingesek</w:t>
      </w:r>
      <w:proofErr w:type="spellEnd"/>
      <w:r w:rsidR="00AF5584">
        <w:t xml:space="preserve"> körében lehet, hogy egy szűrőt jelentene.</w:t>
      </w:r>
    </w:p>
    <w:p w:rsidR="00AF5584" w:rsidRDefault="00AF5584" w:rsidP="00B33BBE">
      <w:pPr>
        <w:ind w:left="708"/>
      </w:pPr>
      <w:r>
        <w:t xml:space="preserve">Ehhez </w:t>
      </w:r>
    </w:p>
    <w:p w:rsidR="00AF5584" w:rsidRDefault="00AF5584" w:rsidP="00AF5584">
      <w:pPr>
        <w:pStyle w:val="Listaszerbekezds"/>
        <w:numPr>
          <w:ilvl w:val="1"/>
          <w:numId w:val="5"/>
        </w:numPr>
      </w:pPr>
      <w:r>
        <w:t xml:space="preserve">a WCF egyértelmű döntése szükséges az akkreditáció, és a költségmegosztás tekintetében </w:t>
      </w:r>
    </w:p>
    <w:p w:rsidR="00AF5584" w:rsidRDefault="00AF5584" w:rsidP="00AF5584">
      <w:pPr>
        <w:pStyle w:val="Listaszerbekezds"/>
        <w:numPr>
          <w:ilvl w:val="1"/>
          <w:numId w:val="5"/>
        </w:numPr>
      </w:pPr>
      <w:r>
        <w:lastRenderedPageBreak/>
        <w:t>Időben legalább 7-8 hónappal a képzés kezdete előtt meg kell hirdetni a képzést, hogy a külföldi jelentkezők erre készülni tudjanak, be tudják építeni ezt az éves tervükbe.</w:t>
      </w:r>
    </w:p>
    <w:p w:rsidR="00B33BBE" w:rsidRDefault="00AF5584" w:rsidP="00B33BBE">
      <w:pPr>
        <w:pStyle w:val="Listaszerbekezds"/>
        <w:numPr>
          <w:ilvl w:val="1"/>
          <w:numId w:val="5"/>
        </w:numPr>
      </w:pPr>
      <w:r>
        <w:t xml:space="preserve">A WCF </w:t>
      </w:r>
      <w:proofErr w:type="spellStart"/>
      <w:r>
        <w:t>development</w:t>
      </w:r>
      <w:proofErr w:type="spellEnd"/>
      <w:r>
        <w:t xml:space="preserve"> </w:t>
      </w:r>
      <w:proofErr w:type="spellStart"/>
      <w:r>
        <w:t>officer-jeivel</w:t>
      </w:r>
      <w:proofErr w:type="spellEnd"/>
      <w:r>
        <w:t xml:space="preserve">, illetve szakmai igazgatójával pontosítani kell a képzés részleteit (pontos program, anyagok, jelentkezés feltételei, illetve egyeztetni kell, hogy a WCF a képzést a saját csatornáin (honlap, hírlevél, </w:t>
      </w:r>
      <w:proofErr w:type="spellStart"/>
      <w:r>
        <w:t>open</w:t>
      </w:r>
      <w:proofErr w:type="spellEnd"/>
      <w:r>
        <w:t xml:space="preserve"> meetingek) ezt hirdesse meg.</w:t>
      </w:r>
    </w:p>
    <w:p w:rsidR="00B33BBE" w:rsidRPr="00681188" w:rsidRDefault="00B33BBE" w:rsidP="00B33BBE">
      <w:pPr>
        <w:rPr>
          <w:sz w:val="12"/>
          <w:szCs w:val="12"/>
        </w:rPr>
      </w:pPr>
    </w:p>
    <w:p w:rsidR="00B33BBE" w:rsidRDefault="00B33BBE" w:rsidP="00B33BBE">
      <w:pPr>
        <w:pStyle w:val="Listaszerbekezds"/>
        <w:numPr>
          <w:ilvl w:val="0"/>
          <w:numId w:val="5"/>
        </w:numPr>
      </w:pPr>
      <w:r>
        <w:t>WCF által akkreditált tanfolyam hiányában a most májusi sikeres képzést meg lehetne ismételni egy őszi időpontban minimum 5 fő jelentkező esetén.</w:t>
      </w:r>
    </w:p>
    <w:p w:rsidR="00CE49C6" w:rsidRPr="00CE49C6" w:rsidRDefault="00CE49C6" w:rsidP="00CE49C6">
      <w:pPr>
        <w:pStyle w:val="Listaszerbekezds"/>
        <w:numPr>
          <w:ilvl w:val="1"/>
          <w:numId w:val="5"/>
        </w:numPr>
        <w:jc w:val="both"/>
        <w:rPr>
          <w:b/>
        </w:rPr>
      </w:pPr>
      <w:r w:rsidRPr="00CE49C6">
        <w:rPr>
          <w:b/>
        </w:rPr>
        <w:t>Szeptemberi kurzus szervezésének kérdései</w:t>
      </w:r>
    </w:p>
    <w:p w:rsidR="00CE49C6" w:rsidRDefault="00CE49C6" w:rsidP="00CE49C6">
      <w:pPr>
        <w:pStyle w:val="Listaszerbekezds"/>
        <w:numPr>
          <w:ilvl w:val="2"/>
          <w:numId w:val="5"/>
        </w:numPr>
        <w:jc w:val="both"/>
      </w:pPr>
      <w:r>
        <w:t>Időpont meghatározása: versenynaptár befolyásolja? / szeptember eleje – később?</w:t>
      </w:r>
    </w:p>
    <w:p w:rsidR="00CE49C6" w:rsidRDefault="00CE49C6" w:rsidP="00CE49C6">
      <w:pPr>
        <w:pStyle w:val="Listaszerbekezds"/>
        <w:numPr>
          <w:ilvl w:val="2"/>
          <w:numId w:val="5"/>
        </w:numPr>
        <w:jc w:val="both"/>
      </w:pPr>
      <w:r>
        <w:t xml:space="preserve">Alsó korhatár meghatározása – ajánlásom: 17 év </w:t>
      </w:r>
    </w:p>
    <w:p w:rsidR="00CE49C6" w:rsidRDefault="00CE49C6" w:rsidP="00CE49C6">
      <w:pPr>
        <w:pStyle w:val="Listaszerbekezds"/>
        <w:numPr>
          <w:ilvl w:val="2"/>
          <w:numId w:val="5"/>
        </w:numPr>
        <w:jc w:val="both"/>
      </w:pPr>
      <w:r>
        <w:t>Curling tapasztalat meghatározása – ajánlásom: gyakorlati vizsga az oklevél megszerzéséhez – pl. egyéni OB feladatsor 50 pont / Egy nyílt edzésen bemutatandó gyakorlat</w:t>
      </w:r>
      <w:r w:rsidR="00A44387">
        <w:t>ok bemutatása kicsúszás tanításának fázisai</w:t>
      </w:r>
      <w:r>
        <w:t xml:space="preserve">, seprűfogás, </w:t>
      </w:r>
      <w:proofErr w:type="spellStart"/>
      <w:r>
        <w:t>release</w:t>
      </w:r>
      <w:proofErr w:type="spellEnd"/>
      <w:r w:rsidR="00A44387">
        <w:t>, söprés</w:t>
      </w:r>
      <w:r>
        <w:t xml:space="preserve"> </w:t>
      </w:r>
    </w:p>
    <w:p w:rsidR="00B33BBE" w:rsidRDefault="00B33BBE" w:rsidP="00B33BBE">
      <w:pPr>
        <w:ind w:left="708"/>
      </w:pPr>
      <w:r>
        <w:t>Előnyei</w:t>
      </w:r>
    </w:p>
    <w:p w:rsidR="00B33BBE" w:rsidRDefault="00B33BBE" w:rsidP="00B33BBE">
      <w:pPr>
        <w:pStyle w:val="Listaszerbekezds"/>
        <w:numPr>
          <w:ilvl w:val="1"/>
          <w:numId w:val="5"/>
        </w:numPr>
      </w:pPr>
      <w:r>
        <w:t>viszonylag alacsony önköltséggel megvalósítható</w:t>
      </w:r>
    </w:p>
    <w:p w:rsidR="00B33BBE" w:rsidRDefault="00B33BBE" w:rsidP="00B33BBE">
      <w:pPr>
        <w:pStyle w:val="Listaszerbekezds"/>
        <w:numPr>
          <w:ilvl w:val="1"/>
          <w:numId w:val="5"/>
        </w:numPr>
      </w:pPr>
      <w:r>
        <w:t xml:space="preserve">kész </w:t>
      </w:r>
      <w:proofErr w:type="spellStart"/>
      <w:r>
        <w:t>know</w:t>
      </w:r>
      <w:proofErr w:type="spellEnd"/>
      <w:r>
        <w:t xml:space="preserve"> </w:t>
      </w:r>
      <w:proofErr w:type="spellStart"/>
      <w:r>
        <w:t>how</w:t>
      </w:r>
      <w:proofErr w:type="spellEnd"/>
      <w:r>
        <w:t xml:space="preserve"> lett kialakítva – be lehet építeni az előző képzés tapasztalatait</w:t>
      </w:r>
    </w:p>
    <w:p w:rsidR="00B33BBE" w:rsidRDefault="00B33BBE" w:rsidP="00B33BBE">
      <w:pPr>
        <w:pStyle w:val="Listaszerbekezds"/>
        <w:numPr>
          <w:ilvl w:val="1"/>
          <w:numId w:val="5"/>
        </w:numPr>
      </w:pPr>
      <w:r>
        <w:t xml:space="preserve">magyar nyelven hazai érdeklődőknek </w:t>
      </w:r>
      <w:proofErr w:type="spellStart"/>
      <w:r>
        <w:t>leh</w:t>
      </w:r>
      <w:r w:rsidR="008C6F94">
        <w:t>kell</w:t>
      </w:r>
      <w:proofErr w:type="spellEnd"/>
      <w:r w:rsidR="008C6F94">
        <w:t xml:space="preserve"> </w:t>
      </w:r>
      <w:proofErr w:type="spellStart"/>
      <w:r w:rsidR="008C6F94">
        <w:t>hirdetni</w:t>
      </w:r>
      <w:r>
        <w:t>et</w:t>
      </w:r>
      <w:proofErr w:type="spellEnd"/>
      <w:r>
        <w:t xml:space="preserve"> meghirdetni a képzést</w:t>
      </w:r>
    </w:p>
    <w:p w:rsidR="00B33BBE" w:rsidRDefault="00B33BBE" w:rsidP="00B33BBE">
      <w:pPr>
        <w:pStyle w:val="Listaszerbekezds"/>
        <w:numPr>
          <w:ilvl w:val="1"/>
          <w:numId w:val="5"/>
        </w:numPr>
      </w:pPr>
      <w:r>
        <w:t>ha külföldiek körében is meghirdetésre kerül a képzés, akkor plusz bevételhez juthat a Szövetség, de ekkor a képzés nyelve az angol lesz</w:t>
      </w:r>
    </w:p>
    <w:p w:rsidR="00B33BBE" w:rsidRDefault="00B33BBE" w:rsidP="00B33BBE">
      <w:pPr>
        <w:ind w:left="708"/>
      </w:pPr>
      <w:r>
        <w:t>Hátrányai</w:t>
      </w:r>
    </w:p>
    <w:p w:rsidR="00B33BBE" w:rsidRDefault="00B33BBE" w:rsidP="00B33BBE">
      <w:pPr>
        <w:pStyle w:val="Listaszerbekezds"/>
        <w:numPr>
          <w:ilvl w:val="1"/>
          <w:numId w:val="5"/>
        </w:numPr>
      </w:pPr>
      <w:r>
        <w:t>nincs akkreditálás</w:t>
      </w:r>
    </w:p>
    <w:p w:rsidR="00B33BBE" w:rsidRDefault="00B33BBE" w:rsidP="00B33BBE">
      <w:pPr>
        <w:pStyle w:val="Listaszerbekezds"/>
        <w:numPr>
          <w:ilvl w:val="1"/>
          <w:numId w:val="5"/>
        </w:numPr>
      </w:pPr>
      <w:r>
        <w:t>nincsenek neves külföldi oktatók</w:t>
      </w:r>
    </w:p>
    <w:p w:rsidR="00B33BBE" w:rsidRDefault="00B33BBE" w:rsidP="00B33BBE">
      <w:pPr>
        <w:pStyle w:val="Listaszerbekezds"/>
        <w:numPr>
          <w:ilvl w:val="0"/>
          <w:numId w:val="5"/>
        </w:numPr>
      </w:pPr>
      <w:r>
        <w:t>Ehhez</w:t>
      </w:r>
    </w:p>
    <w:p w:rsidR="00B33BBE" w:rsidRDefault="008C6F94" w:rsidP="008C6F94">
      <w:pPr>
        <w:pStyle w:val="Listaszerbekezds"/>
        <w:numPr>
          <w:ilvl w:val="1"/>
          <w:numId w:val="5"/>
        </w:numPr>
      </w:pPr>
      <w:r>
        <w:t>Nyár végén meg kell hirdetni a tanfolyamot</w:t>
      </w:r>
    </w:p>
    <w:p w:rsidR="008C6F94" w:rsidRDefault="008C6F94" w:rsidP="008C6F94">
      <w:pPr>
        <w:pStyle w:val="Listaszerbekezds"/>
        <w:numPr>
          <w:ilvl w:val="1"/>
          <w:numId w:val="5"/>
        </w:numPr>
      </w:pPr>
      <w:r>
        <w:t>Fel kell kérni az oktatókat</w:t>
      </w:r>
    </w:p>
    <w:p w:rsidR="008C6F94" w:rsidRDefault="008C6F94" w:rsidP="008C6F94">
      <w:pPr>
        <w:pStyle w:val="Listaszerbekezds"/>
        <w:numPr>
          <w:ilvl w:val="1"/>
          <w:numId w:val="5"/>
        </w:numPr>
      </w:pPr>
      <w:r>
        <w:t xml:space="preserve">A képzés Időrendjét és tematikáját rögzíteni kell és </w:t>
      </w:r>
      <w:proofErr w:type="spellStart"/>
      <w:r>
        <w:t>nyivánossá</w:t>
      </w:r>
      <w:proofErr w:type="spellEnd"/>
      <w:r>
        <w:t xml:space="preserve"> kell tenni</w:t>
      </w:r>
    </w:p>
    <w:p w:rsidR="008C6F94" w:rsidRDefault="008C6F94" w:rsidP="008C6F94">
      <w:pPr>
        <w:pStyle w:val="Listaszerbekezds"/>
        <w:numPr>
          <w:ilvl w:val="1"/>
          <w:numId w:val="5"/>
        </w:numPr>
      </w:pPr>
      <w:r>
        <w:t>Költségvetést kell készíteni</w:t>
      </w:r>
    </w:p>
    <w:p w:rsidR="00A44387" w:rsidRDefault="008357E2" w:rsidP="00A44387">
      <w:pPr>
        <w:ind w:left="360"/>
      </w:pPr>
      <w:r w:rsidRPr="00B859C7">
        <w:rPr>
          <w:b/>
          <w:sz w:val="28"/>
          <w:szCs w:val="28"/>
        </w:rPr>
        <w:t>JAVASLAT:</w:t>
      </w:r>
      <w:r>
        <w:t xml:space="preserve"> Költséghatékony hazai instruktorképzés a májusi képzés mintájára igény esetén a májusi tapasztalatok felhasználásával.</w:t>
      </w:r>
      <w:r w:rsidR="00B73A25">
        <w:t xml:space="preserve"> Alsó korhatár 17 év, minimális </w:t>
      </w:r>
      <w:proofErr w:type="spellStart"/>
      <w:r w:rsidR="00B73A25">
        <w:t>curlingtudás</w:t>
      </w:r>
      <w:proofErr w:type="spellEnd"/>
      <w:r w:rsidR="00B73A25">
        <w:t xml:space="preserve">: a nyílt edzés jeges gyakorlatainak és bemelegítő gyakorlatainak szabályos bemutatása, gyakorlati vizsgán kell erről számot adni, amin a nem megfelelő </w:t>
      </w:r>
      <w:proofErr w:type="spellStart"/>
      <w:r w:rsidR="00B73A25">
        <w:t>curlingtudás</w:t>
      </w:r>
      <w:proofErr w:type="spellEnd"/>
      <w:r w:rsidR="00B73A25">
        <w:t xml:space="preserve"> után a hallgató „képzésen részt vett” oklevelet kap az instruktori oklevél helyett.</w:t>
      </w:r>
    </w:p>
    <w:p w:rsidR="008C6F94" w:rsidRPr="00B11662" w:rsidRDefault="008C6F94" w:rsidP="008C6F94">
      <w:pPr>
        <w:ind w:left="360"/>
        <w:rPr>
          <w:b/>
        </w:rPr>
      </w:pPr>
      <w:r w:rsidRPr="00B11662">
        <w:rPr>
          <w:b/>
        </w:rPr>
        <w:t>Edzőképzés</w:t>
      </w:r>
    </w:p>
    <w:p w:rsidR="00A44387" w:rsidRPr="00FE7879" w:rsidRDefault="00FE7879" w:rsidP="008C6F94">
      <w:pPr>
        <w:ind w:left="360"/>
        <w:rPr>
          <w:b/>
        </w:rPr>
      </w:pPr>
      <w:r w:rsidRPr="00FE7879">
        <w:rPr>
          <w:b/>
        </w:rPr>
        <w:t>Kérdés: Feladata-e az edzőképzés vagy ezzel kapcsolatos egyéb képzések</w:t>
      </w:r>
      <w:r>
        <w:rPr>
          <w:b/>
        </w:rPr>
        <w:t xml:space="preserve"> (pl. </w:t>
      </w:r>
      <w:proofErr w:type="spellStart"/>
      <w:r>
        <w:rPr>
          <w:b/>
        </w:rPr>
        <w:t>skip</w:t>
      </w:r>
      <w:proofErr w:type="spellEnd"/>
      <w:r>
        <w:rPr>
          <w:b/>
        </w:rPr>
        <w:t xml:space="preserve"> tanfolyam)</w:t>
      </w:r>
      <w:r w:rsidRPr="00FE7879">
        <w:rPr>
          <w:b/>
        </w:rPr>
        <w:t xml:space="preserve"> az </w:t>
      </w:r>
      <w:proofErr w:type="spellStart"/>
      <w:r w:rsidRPr="00FE7879">
        <w:rPr>
          <w:b/>
        </w:rPr>
        <w:t>MCSZ-nek</w:t>
      </w:r>
      <w:proofErr w:type="spellEnd"/>
      <w:r w:rsidRPr="00FE7879">
        <w:rPr>
          <w:b/>
        </w:rPr>
        <w:t>?</w:t>
      </w:r>
    </w:p>
    <w:p w:rsidR="008C6F94" w:rsidRDefault="008C6F94" w:rsidP="008C6F94">
      <w:pPr>
        <w:ind w:left="360"/>
      </w:pPr>
      <w:r>
        <w:t xml:space="preserve">Az edzőképzéssel a WCF nem foglalkozik, ezt minden ország belügyének tekinti. Ez jogos, ha figyelembe vesszük, hogy az </w:t>
      </w:r>
      <w:proofErr w:type="spellStart"/>
      <w:r>
        <w:t>edzősködés</w:t>
      </w:r>
      <w:proofErr w:type="spellEnd"/>
      <w:r>
        <w:t xml:space="preserve"> egy komoly foglalkozásnak számit az országok </w:t>
      </w:r>
      <w:r>
        <w:lastRenderedPageBreak/>
        <w:t xml:space="preserve">többségében, ahol jogi és egyéb feltételeknek kell megfelelni és az edzői végzettségnek </w:t>
      </w:r>
      <w:proofErr w:type="spellStart"/>
      <w:r>
        <w:t>országspecifiku</w:t>
      </w:r>
      <w:r w:rsidR="000B101D">
        <w:t>s</w:t>
      </w:r>
      <w:proofErr w:type="spellEnd"/>
      <w:r w:rsidR="000B101D">
        <w:t xml:space="preserve"> előírásai is vannak. Nálunk is. Ezért:</w:t>
      </w:r>
    </w:p>
    <w:p w:rsidR="000B101D" w:rsidRDefault="000B101D" w:rsidP="000B101D">
      <w:pPr>
        <w:pStyle w:val="Listaszerbekezds"/>
        <w:numPr>
          <w:ilvl w:val="0"/>
          <w:numId w:val="6"/>
        </w:numPr>
      </w:pPr>
      <w:r>
        <w:t>előzetes felmérést kell végezni, milyen az igény az edzői végzettség megszerzésének</w:t>
      </w:r>
    </w:p>
    <w:p w:rsidR="000B101D" w:rsidRDefault="000B101D" w:rsidP="000B101D">
      <w:pPr>
        <w:pStyle w:val="Listaszerbekezds"/>
        <w:numPr>
          <w:ilvl w:val="0"/>
          <w:numId w:val="6"/>
        </w:numPr>
      </w:pPr>
      <w:proofErr w:type="spellStart"/>
      <w:r>
        <w:t>BSU-val</w:t>
      </w:r>
      <w:proofErr w:type="spellEnd"/>
      <w:r>
        <w:t xml:space="preserve"> (Tóth Erika) fel kell venni a kapcsolatot indulhat-e </w:t>
      </w:r>
      <w:proofErr w:type="spellStart"/>
      <w:r>
        <w:t>curlingedzői</w:t>
      </w:r>
      <w:proofErr w:type="spellEnd"/>
      <w:r>
        <w:t xml:space="preserve"> képzés a következő évben</w:t>
      </w:r>
    </w:p>
    <w:p w:rsidR="000B101D" w:rsidRDefault="000B101D" w:rsidP="000B101D">
      <w:pPr>
        <w:pStyle w:val="Listaszerbekezds"/>
        <w:numPr>
          <w:ilvl w:val="0"/>
          <w:numId w:val="6"/>
        </w:numPr>
      </w:pPr>
      <w:r>
        <w:t xml:space="preserve">A képzés költségeit és egyéb részletkérdéseit pontosan tisztázni kell a </w:t>
      </w:r>
      <w:proofErr w:type="spellStart"/>
      <w:r>
        <w:t>BSU-val</w:t>
      </w:r>
      <w:proofErr w:type="spellEnd"/>
    </w:p>
    <w:p w:rsidR="000B101D" w:rsidRDefault="000B101D" w:rsidP="000B101D">
      <w:pPr>
        <w:pStyle w:val="Listaszerbekezds"/>
        <w:numPr>
          <w:ilvl w:val="0"/>
          <w:numId w:val="6"/>
        </w:numPr>
      </w:pPr>
      <w:r>
        <w:t xml:space="preserve">meg kell nézni, az MCSZ milyen módon tudja támogatni az edzőképzésen résztvevőket, illetve hogyan lehetne csökkenteni a képzésen résztvevők költségeit (mivel a későbbi edzői munka nem lesz soha egy anyagilag is nagyon kedvező foglalatosság, motiválni </w:t>
      </w:r>
      <w:proofErr w:type="gramStart"/>
      <w:r>
        <w:t>kellene  a</w:t>
      </w:r>
      <w:proofErr w:type="gramEnd"/>
      <w:r>
        <w:t xml:space="preserve"> résztvevőket a képzésen való részvételre.</w:t>
      </w:r>
    </w:p>
    <w:p w:rsidR="00A44387" w:rsidRDefault="000B101D" w:rsidP="00A44387">
      <w:pPr>
        <w:ind w:left="708"/>
        <w:jc w:val="both"/>
      </w:pPr>
      <w:proofErr w:type="gramStart"/>
      <w:r>
        <w:t>ha</w:t>
      </w:r>
      <w:proofErr w:type="gramEnd"/>
      <w:r>
        <w:t xml:space="preserve"> pontosan ismert minden, meg kell hirdetnie az </w:t>
      </w:r>
      <w:proofErr w:type="spellStart"/>
      <w:r>
        <w:t>MCSZ-nek</w:t>
      </w:r>
      <w:proofErr w:type="spellEnd"/>
      <w:r>
        <w:t xml:space="preserve"> is a lehetőséget a jelentkezés feltételeivel együtt. Érdemes lenne végiggondolni, a végzettek számára milyen perspektívát lehet kínálni. </w:t>
      </w:r>
    </w:p>
    <w:p w:rsidR="00A44387" w:rsidRDefault="00A44387" w:rsidP="00A44387">
      <w:pPr>
        <w:pStyle w:val="Listaszerbekezds"/>
        <w:numPr>
          <w:ilvl w:val="0"/>
          <w:numId w:val="6"/>
        </w:numPr>
        <w:jc w:val="both"/>
      </w:pPr>
      <w:r>
        <w:t xml:space="preserve">OKJ képzés 2016 szeptemberében indul ismételten, a 2015-be indult képzés költsége az alábbiak szerint alakult: </w:t>
      </w:r>
      <w:r w:rsidRPr="00087897">
        <w:t xml:space="preserve">Képzési díj 85.000 Ft/félév (2 félév) </w:t>
      </w:r>
      <w:r>
        <w:t xml:space="preserve">+ </w:t>
      </w:r>
      <w:r w:rsidRPr="00087897">
        <w:t>Vizsgadíj (elméleti-gyakorlati): várhatóan 40.000 Ft</w:t>
      </w:r>
      <w:r>
        <w:t xml:space="preserve">. </w:t>
      </w:r>
    </w:p>
    <w:p w:rsidR="00A44387" w:rsidRPr="00A44387" w:rsidRDefault="00A44387" w:rsidP="00A44387">
      <w:pPr>
        <w:ind w:left="708"/>
        <w:jc w:val="both"/>
        <w:rPr>
          <w:i/>
        </w:rPr>
      </w:pPr>
      <w:r w:rsidRPr="00A44387">
        <w:rPr>
          <w:i/>
        </w:rPr>
        <w:t>A képzésen résztvevők támogatását az alábbiak szerint ajánlom:</w:t>
      </w:r>
    </w:p>
    <w:p w:rsidR="00A44387" w:rsidRPr="00A44387" w:rsidRDefault="00A44387" w:rsidP="00A44387">
      <w:pPr>
        <w:pStyle w:val="Listaszerbekezds"/>
        <w:numPr>
          <w:ilvl w:val="1"/>
          <w:numId w:val="8"/>
        </w:numPr>
        <w:spacing w:after="200" w:line="276" w:lineRule="auto"/>
        <w:jc w:val="both"/>
        <w:rPr>
          <w:i/>
        </w:rPr>
      </w:pPr>
      <w:r w:rsidRPr="00A44387">
        <w:rPr>
          <w:i/>
        </w:rPr>
        <w:t xml:space="preserve">minden a képzésen résztvevő személy részére a vizsgadíj átvállalása – cserébe 20 órányi </w:t>
      </w:r>
      <w:proofErr w:type="spellStart"/>
      <w:r w:rsidRPr="00A44387">
        <w:rPr>
          <w:i/>
        </w:rPr>
        <w:t>curling</w:t>
      </w:r>
      <w:proofErr w:type="spellEnd"/>
      <w:r w:rsidRPr="00A44387">
        <w:rPr>
          <w:i/>
        </w:rPr>
        <w:t xml:space="preserve"> oktatás térítésmentes biztosítása az MCSZ rendezvényein (a vizsgát követő 1 éven belül)</w:t>
      </w:r>
    </w:p>
    <w:p w:rsidR="00A44387" w:rsidRPr="00A44387" w:rsidRDefault="00A44387" w:rsidP="00A44387">
      <w:pPr>
        <w:pStyle w:val="Listaszerbekezds"/>
        <w:numPr>
          <w:ilvl w:val="1"/>
          <w:numId w:val="8"/>
        </w:numPr>
        <w:spacing w:after="200" w:line="276" w:lineRule="auto"/>
        <w:jc w:val="both"/>
        <w:rPr>
          <w:i/>
        </w:rPr>
      </w:pPr>
      <w:r w:rsidRPr="00A44387">
        <w:rPr>
          <w:i/>
        </w:rPr>
        <w:t xml:space="preserve">a </w:t>
      </w:r>
      <w:proofErr w:type="spellStart"/>
      <w:r w:rsidRPr="00A44387">
        <w:rPr>
          <w:i/>
        </w:rPr>
        <w:t>curling</w:t>
      </w:r>
      <w:proofErr w:type="spellEnd"/>
      <w:r w:rsidRPr="00A44387">
        <w:rPr>
          <w:i/>
        </w:rPr>
        <w:t xml:space="preserve"> mindennapi életében résztvevők esetében a 2. félév képzési díjának 50%-os támogatása – cserébe további 20 órányi </w:t>
      </w:r>
      <w:proofErr w:type="spellStart"/>
      <w:r w:rsidRPr="00A44387">
        <w:rPr>
          <w:i/>
        </w:rPr>
        <w:t>curling</w:t>
      </w:r>
      <w:proofErr w:type="spellEnd"/>
      <w:r w:rsidRPr="00A44387">
        <w:rPr>
          <w:i/>
        </w:rPr>
        <w:t xml:space="preserve"> oktatás térítésmentes biztosítása az MCSZ rendezvényein (a vizsgát követő 1 éven belül)</w:t>
      </w:r>
    </w:p>
    <w:p w:rsidR="00A44387" w:rsidRDefault="00A44387" w:rsidP="00A44387">
      <w:pPr>
        <w:pStyle w:val="Listaszerbekezds"/>
        <w:ind w:left="1800"/>
        <w:jc w:val="both"/>
      </w:pPr>
    </w:p>
    <w:p w:rsidR="00A44387" w:rsidRDefault="00A44387" w:rsidP="00A44387">
      <w:pPr>
        <w:pStyle w:val="Listaszerbekezds"/>
        <w:numPr>
          <w:ilvl w:val="1"/>
          <w:numId w:val="7"/>
        </w:numPr>
        <w:jc w:val="both"/>
      </w:pPr>
      <w:r>
        <w:t>Komplex edzőképzés – WCF támogatással ajánlom a közeljövőben (lásd B verzió – lent)</w:t>
      </w:r>
    </w:p>
    <w:p w:rsidR="00A44387" w:rsidRDefault="00A44387" w:rsidP="00A44387">
      <w:pPr>
        <w:pStyle w:val="Listaszerbekezds"/>
        <w:numPr>
          <w:ilvl w:val="1"/>
          <w:numId w:val="7"/>
        </w:numPr>
        <w:jc w:val="both"/>
      </w:pPr>
      <w:r>
        <w:t xml:space="preserve">Kerekes székes szakágtól a kapcsolódó WCF képzés megkövetelése (határidő: 2017. ősz) </w:t>
      </w:r>
    </w:p>
    <w:p w:rsidR="000B101D" w:rsidRDefault="000B101D" w:rsidP="000B101D">
      <w:pPr>
        <w:pStyle w:val="Listaszerbekezds"/>
        <w:numPr>
          <w:ilvl w:val="0"/>
          <w:numId w:val="6"/>
        </w:numPr>
      </w:pPr>
    </w:p>
    <w:p w:rsidR="000B101D" w:rsidRDefault="00E7321A" w:rsidP="00E7321A">
      <w:pPr>
        <w:ind w:left="360"/>
      </w:pPr>
      <w:r>
        <w:t xml:space="preserve">B verzióként meg lehet hirdetni azt az </w:t>
      </w:r>
      <w:proofErr w:type="spellStart"/>
      <w:r>
        <w:t>advance</w:t>
      </w:r>
      <w:proofErr w:type="spellEnd"/>
      <w:r>
        <w:t xml:space="preserve"> instruktor/</w:t>
      </w:r>
      <w:proofErr w:type="spellStart"/>
      <w:r>
        <w:t>coach</w:t>
      </w:r>
      <w:proofErr w:type="spellEnd"/>
      <w:r>
        <w:t xml:space="preserve"> képzést, aminek tematikája már szintén ki lett dolgozva és Arnold Scott instruktor már ajánlatot is tett annak megtartására. Ezt viszont a magas költségek miatt az előző pontban leírt módon csak WCF képzésként javaslom megtartani. Az egy komoly érv lehet a WCF felé, hogy erre a képzésre nagy szükség lehet nemcsak nálunk, de a hasonló helyzetben lévő környező országokban is, mivel ott is hiányzik a képzett edzői gárda. Ebben a képzési formában éppen olyan szakembereket lehetne képezni. Egy hét alatt, akik az instruktori munka után továbbviszik a </w:t>
      </w:r>
      <w:proofErr w:type="spellStart"/>
      <w:r>
        <w:t>curlingeseket</w:t>
      </w:r>
      <w:proofErr w:type="spellEnd"/>
      <w:r>
        <w:t xml:space="preserve"> és edzői feladatokat is el tudnak látni.</w:t>
      </w:r>
    </w:p>
    <w:p w:rsidR="00E7321A" w:rsidRDefault="00E7321A" w:rsidP="00E7321A">
      <w:pPr>
        <w:ind w:left="360"/>
      </w:pPr>
      <w:r>
        <w:t>A lépések itt is azonosak az instruktorképzésnél leírtakkal.</w:t>
      </w:r>
    </w:p>
    <w:p w:rsidR="008357E2" w:rsidRDefault="008357E2" w:rsidP="00E7321A">
      <w:pPr>
        <w:ind w:left="360"/>
      </w:pPr>
      <w:r w:rsidRPr="00B859C7">
        <w:rPr>
          <w:b/>
          <w:sz w:val="28"/>
          <w:szCs w:val="28"/>
        </w:rPr>
        <w:t>JAVASLAT:</w:t>
      </w:r>
      <w:r>
        <w:t xml:space="preserve"> A WCF által akkreditált edzőképzés (2012-es képzés mintájára és az áprilisi WCF felé tesztelt képzési tematika mentén kialakított </w:t>
      </w:r>
      <w:r w:rsidR="00F83762">
        <w:t>„</w:t>
      </w:r>
      <w:proofErr w:type="spellStart"/>
      <w:r w:rsidR="00F83762">
        <w:t>advance</w:t>
      </w:r>
      <w:proofErr w:type="spellEnd"/>
      <w:r w:rsidR="00F83762">
        <w:t xml:space="preserve"> </w:t>
      </w:r>
      <w:proofErr w:type="spellStart"/>
      <w:r w:rsidR="00F83762">
        <w:t>instructor</w:t>
      </w:r>
      <w:proofErr w:type="spellEnd"/>
      <w:r w:rsidR="00F83762">
        <w:t xml:space="preserve"> </w:t>
      </w:r>
      <w:proofErr w:type="spellStart"/>
      <w:r w:rsidR="00F83762">
        <w:t>cource</w:t>
      </w:r>
      <w:proofErr w:type="spellEnd"/>
      <w:r w:rsidR="00F83762">
        <w:t xml:space="preserve">”) </w:t>
      </w:r>
      <w:proofErr w:type="spellStart"/>
      <w:r w:rsidR="00F83762">
        <w:t>megvalóüsítása</w:t>
      </w:r>
      <w:proofErr w:type="spellEnd"/>
      <w:r w:rsidR="00F83762">
        <w:t xml:space="preserve">. El kell érni, hogy WCF képzésként valósuljon meg, ahol mi vagyunk a házigazdák, így a Szövetség számára a legköltséghatékonyabb formában tud megvalósulni. A WCF falé érveink, hogy a fejlődő </w:t>
      </w:r>
      <w:proofErr w:type="spellStart"/>
      <w:r w:rsidR="00F83762">
        <w:t>curlingországokban</w:t>
      </w:r>
      <w:proofErr w:type="spellEnd"/>
      <w:r w:rsidR="00F83762">
        <w:t xml:space="preserve"> nagy szükség van hazai </w:t>
      </w:r>
      <w:proofErr w:type="spellStart"/>
      <w:r w:rsidR="00F83762">
        <w:t>curling</w:t>
      </w:r>
      <w:proofErr w:type="spellEnd"/>
      <w:r w:rsidR="00F83762">
        <w:t xml:space="preserve"> edzőkre, ezt a hiányt lehet pótolni ilyen rendszeres képzésekkel. Első körben András egyeztessen </w:t>
      </w:r>
      <w:proofErr w:type="spellStart"/>
      <w:r w:rsidR="00F83762">
        <w:t>Zoetemeerben</w:t>
      </w:r>
      <w:proofErr w:type="spellEnd"/>
      <w:r w:rsidR="00F83762">
        <w:t xml:space="preserve"> Alan </w:t>
      </w:r>
      <w:proofErr w:type="spellStart"/>
      <w:r w:rsidR="00F83762">
        <w:t>Colibannal</w:t>
      </w:r>
      <w:proofErr w:type="spellEnd"/>
      <w:r w:rsidR="00F83762">
        <w:t xml:space="preserve">, majd a tapasztalatok alapján kész csomag készüljön, amit prezentálhatnánk Keith </w:t>
      </w:r>
      <w:proofErr w:type="spellStart"/>
      <w:r w:rsidR="00F83762">
        <w:t>Wendorfnak</w:t>
      </w:r>
      <w:proofErr w:type="spellEnd"/>
      <w:r w:rsidR="00F83762">
        <w:t xml:space="preserve"> és </w:t>
      </w:r>
      <w:proofErr w:type="spellStart"/>
      <w:r w:rsidR="00F83762">
        <w:t>Eeva</w:t>
      </w:r>
      <w:proofErr w:type="spellEnd"/>
      <w:r w:rsidR="00F83762">
        <w:t xml:space="preserve"> </w:t>
      </w:r>
      <w:proofErr w:type="spellStart"/>
      <w:r w:rsidR="00F83762">
        <w:lastRenderedPageBreak/>
        <w:t>Rötlishbergernek</w:t>
      </w:r>
      <w:proofErr w:type="spellEnd"/>
      <w:r w:rsidR="00F83762">
        <w:t xml:space="preserve"> a Curling Kongresszuson.</w:t>
      </w:r>
      <w:r w:rsidR="00B73A25">
        <w:t xml:space="preserve"> Figyelembe kell venni az képzés </w:t>
      </w:r>
      <w:proofErr w:type="spellStart"/>
      <w:r w:rsidR="00B73A25">
        <w:t>időpontegyeztetésénél</w:t>
      </w:r>
      <w:proofErr w:type="spellEnd"/>
      <w:r w:rsidR="00B73A25">
        <w:t>, hogy a WCF képzések az időpont előtt minimum 7-8 hónappal már meghirdetésre kerülnek.</w:t>
      </w:r>
    </w:p>
    <w:p w:rsidR="00F83762" w:rsidRDefault="00F83762" w:rsidP="00E7321A">
      <w:pPr>
        <w:ind w:left="360"/>
      </w:pPr>
      <w:r>
        <w:t>Ez nem helyettesítheti, de kiegészíti a fenti OKJ-s edzőképzést, amely költs</w:t>
      </w:r>
      <w:r w:rsidR="00B73A25">
        <w:t>é</w:t>
      </w:r>
      <w:r>
        <w:t>geinek egy részét</w:t>
      </w:r>
      <w:r w:rsidR="00B73A25">
        <w:t xml:space="preserve"> (</w:t>
      </w:r>
      <w:proofErr w:type="gramStart"/>
      <w:r w:rsidR="00B73A25">
        <w:t>vizsga díj</w:t>
      </w:r>
      <w:proofErr w:type="gramEnd"/>
      <w:r w:rsidR="00B73A25">
        <w:t xml:space="preserve"> + 2-ik félév részvételi díjának 50%-a) az MCSZ átvállalja. (Viszont csak az vehet részt az OKJ-s képzésen MCSZ támogatással, aki előzetesen 20 óra ingyenes instruktori munkát végzett az MCSZ részére, az oklevél megszerzése után pedig újabb 20 óra instruktori vagy edzői munkát köteles ingyenesen végezni az MCSZ részére.</w:t>
      </w:r>
    </w:p>
    <w:p w:rsidR="00E7321A" w:rsidRPr="00B11662" w:rsidRDefault="00E7321A" w:rsidP="00E7321A">
      <w:pPr>
        <w:ind w:left="360"/>
        <w:rPr>
          <w:b/>
          <w:sz w:val="24"/>
          <w:szCs w:val="24"/>
        </w:rPr>
      </w:pPr>
      <w:r w:rsidRPr="00B11662">
        <w:rPr>
          <w:b/>
          <w:sz w:val="24"/>
          <w:szCs w:val="24"/>
        </w:rPr>
        <w:t>Az</w:t>
      </w:r>
      <w:r w:rsidR="00451957" w:rsidRPr="00B11662">
        <w:rPr>
          <w:b/>
          <w:sz w:val="24"/>
          <w:szCs w:val="24"/>
        </w:rPr>
        <w:t xml:space="preserve"> instruktorképzés tapasztalatai, felmerült kérdések:</w:t>
      </w:r>
    </w:p>
    <w:p w:rsidR="00B11662" w:rsidRPr="00B11662" w:rsidRDefault="00B859C7" w:rsidP="00B11662">
      <w:pPr>
        <w:pStyle w:val="Listaszerbekezds"/>
        <w:numPr>
          <w:ilvl w:val="0"/>
          <w:numId w:val="10"/>
        </w:numPr>
        <w:rPr>
          <w:rFonts w:eastAsia="Times New Roman" w:cs="Segoe UI"/>
          <w:i/>
          <w:lang w:eastAsia="hu-HU"/>
        </w:rPr>
      </w:pPr>
      <w:hyperlink r:id="rId5" w:history="1">
        <w:r w:rsidR="00B11662" w:rsidRPr="00B11662">
          <w:rPr>
            <w:rFonts w:eastAsia="Times New Roman" w:cs="Segoe UI"/>
            <w:i/>
            <w:lang w:eastAsia="hu-HU"/>
          </w:rPr>
          <w:t>Instruktor képzésen történő részvétel fel</w:t>
        </w:r>
        <w:r w:rsidR="00B11662">
          <w:rPr>
            <w:rFonts w:eastAsia="Times New Roman" w:cs="Segoe UI"/>
            <w:i/>
            <w:lang w:eastAsia="hu-HU"/>
          </w:rPr>
          <w:t>t</w:t>
        </w:r>
        <w:r w:rsidR="00B11662" w:rsidRPr="00B11662">
          <w:rPr>
            <w:rFonts w:eastAsia="Times New Roman" w:cs="Segoe UI"/>
            <w:i/>
            <w:lang w:eastAsia="hu-HU"/>
          </w:rPr>
          <w:t>étételeinek meghatározása</w:t>
        </w:r>
      </w:hyperlink>
      <w:r w:rsidR="00B11662" w:rsidRPr="00B11662">
        <w:rPr>
          <w:rFonts w:eastAsia="Times New Roman" w:cs="Segoe UI"/>
          <w:i/>
          <w:lang w:eastAsia="hu-HU"/>
        </w:rPr>
        <w:t xml:space="preserve"> </w:t>
      </w:r>
    </w:p>
    <w:p w:rsidR="00B11662" w:rsidRPr="00B11662" w:rsidRDefault="00B859C7" w:rsidP="00B11662">
      <w:pPr>
        <w:pStyle w:val="Listaszerbekezds"/>
        <w:numPr>
          <w:ilvl w:val="0"/>
          <w:numId w:val="10"/>
        </w:numPr>
        <w:rPr>
          <w:rFonts w:eastAsia="Times New Roman" w:cs="Segoe UI"/>
          <w:i/>
          <w:lang w:eastAsia="hu-HU"/>
        </w:rPr>
      </w:pPr>
      <w:hyperlink r:id="rId6" w:history="1">
        <w:r w:rsidR="00B11662" w:rsidRPr="00B11662">
          <w:rPr>
            <w:rFonts w:eastAsia="Times New Roman" w:cs="Segoe UI"/>
            <w:i/>
            <w:lang w:eastAsia="hu-HU"/>
          </w:rPr>
          <w:t>Curling alapvető stratégiai/taktikai menetét ismertető tananyagok közzététele - weboldalon</w:t>
        </w:r>
      </w:hyperlink>
    </w:p>
    <w:p w:rsidR="00B11662" w:rsidRPr="00B11662" w:rsidRDefault="00B859C7" w:rsidP="00B11662">
      <w:pPr>
        <w:pStyle w:val="Listaszerbekezds"/>
        <w:numPr>
          <w:ilvl w:val="0"/>
          <w:numId w:val="10"/>
        </w:numPr>
        <w:rPr>
          <w:rFonts w:eastAsia="Times New Roman" w:cs="Segoe UI"/>
          <w:i/>
          <w:lang w:eastAsia="hu-HU"/>
        </w:rPr>
      </w:pPr>
      <w:hyperlink r:id="rId7" w:history="1">
        <w:r w:rsidR="00B11662" w:rsidRPr="00B11662">
          <w:rPr>
            <w:rFonts w:eastAsia="Times New Roman" w:cs="Segoe UI"/>
            <w:i/>
            <w:lang w:eastAsia="hu-HU"/>
          </w:rPr>
          <w:t xml:space="preserve">A </w:t>
        </w:r>
        <w:proofErr w:type="spellStart"/>
        <w:r w:rsidR="00B11662" w:rsidRPr="00B11662">
          <w:rPr>
            <w:rFonts w:eastAsia="Times New Roman" w:cs="Segoe UI"/>
            <w:i/>
            <w:lang w:eastAsia="hu-HU"/>
          </w:rPr>
          <w:t>curling</w:t>
        </w:r>
        <w:proofErr w:type="spellEnd"/>
        <w:r w:rsidR="00B11662" w:rsidRPr="00B11662">
          <w:rPr>
            <w:rFonts w:eastAsia="Times New Roman" w:cs="Segoe UI"/>
            <w:i/>
            <w:lang w:eastAsia="hu-HU"/>
          </w:rPr>
          <w:t xml:space="preserve"> játék során alkalmazandó biztonsági szabályok piktogramok formájában közzétenni, tervezés, rajzolás, nyomtatás, sokszorosítás - különösen a gyermek és a népszerűsítő programok során lenne hasznos</w:t>
        </w:r>
      </w:hyperlink>
    </w:p>
    <w:p w:rsidR="00B11662" w:rsidRPr="00B11662" w:rsidRDefault="00B859C7" w:rsidP="00B11662">
      <w:pPr>
        <w:pStyle w:val="Listaszerbekezds"/>
        <w:numPr>
          <w:ilvl w:val="0"/>
          <w:numId w:val="10"/>
        </w:numPr>
        <w:rPr>
          <w:rFonts w:eastAsia="Times New Roman" w:cs="Segoe UI"/>
          <w:i/>
          <w:lang w:eastAsia="hu-HU"/>
        </w:rPr>
      </w:pPr>
      <w:hyperlink r:id="rId8" w:history="1">
        <w:r w:rsidR="00B11662" w:rsidRPr="00B11662">
          <w:rPr>
            <w:rFonts w:eastAsia="Times New Roman" w:cs="Segoe UI"/>
            <w:i/>
            <w:lang w:eastAsia="hu-HU"/>
          </w:rPr>
          <w:t xml:space="preserve">Megfelelő bukó/védő sisakok beszerzése - a gyermek </w:t>
        </w:r>
        <w:proofErr w:type="spellStart"/>
        <w:r w:rsidR="00B11662" w:rsidRPr="00B11662">
          <w:rPr>
            <w:rFonts w:eastAsia="Times New Roman" w:cs="Segoe UI"/>
            <w:i/>
            <w:lang w:eastAsia="hu-HU"/>
          </w:rPr>
          <w:t>curling</w:t>
        </w:r>
        <w:proofErr w:type="spellEnd"/>
        <w:r w:rsidR="00B11662" w:rsidRPr="00B11662">
          <w:rPr>
            <w:rFonts w:eastAsia="Times New Roman" w:cs="Segoe UI"/>
            <w:i/>
            <w:lang w:eastAsia="hu-HU"/>
          </w:rPr>
          <w:t xml:space="preserve"> programok biztonságos lebonyolítása érdekében</w:t>
        </w:r>
      </w:hyperlink>
    </w:p>
    <w:p w:rsidR="00B11662" w:rsidRPr="00B11662" w:rsidRDefault="00B859C7" w:rsidP="00B11662">
      <w:pPr>
        <w:pStyle w:val="Listaszerbekezds"/>
        <w:numPr>
          <w:ilvl w:val="0"/>
          <w:numId w:val="10"/>
        </w:numPr>
        <w:rPr>
          <w:rFonts w:eastAsia="Times New Roman" w:cs="Segoe UI"/>
          <w:i/>
          <w:lang w:eastAsia="hu-HU"/>
        </w:rPr>
      </w:pPr>
      <w:hyperlink r:id="rId9" w:history="1">
        <w:r w:rsidR="00B11662" w:rsidRPr="00B11662">
          <w:rPr>
            <w:rFonts w:eastAsia="Times New Roman" w:cs="Segoe UI"/>
            <w:i/>
            <w:lang w:eastAsia="hu-HU"/>
          </w:rPr>
          <w:t>A szövetség által a válogatottak számára előírt felkészülési programot tartalmazó Excel táblázat közzététele a honlapon</w:t>
        </w:r>
      </w:hyperlink>
    </w:p>
    <w:p w:rsidR="00B11662" w:rsidRPr="00B11662" w:rsidRDefault="00B859C7" w:rsidP="00B11662">
      <w:pPr>
        <w:pStyle w:val="Listaszerbekezds"/>
        <w:numPr>
          <w:ilvl w:val="0"/>
          <w:numId w:val="10"/>
        </w:numPr>
        <w:rPr>
          <w:rFonts w:eastAsia="Times New Roman" w:cs="Segoe UI"/>
          <w:i/>
          <w:lang w:eastAsia="hu-HU"/>
        </w:rPr>
      </w:pPr>
      <w:hyperlink r:id="rId10" w:history="1">
        <w:r w:rsidR="00B11662" w:rsidRPr="00B11662">
          <w:rPr>
            <w:rFonts w:eastAsia="Times New Roman" w:cs="Segoe UI"/>
            <w:i/>
            <w:lang w:eastAsia="hu-HU"/>
          </w:rPr>
          <w:t>SKIP tanfolyam szervezése</w:t>
        </w:r>
      </w:hyperlink>
    </w:p>
    <w:p w:rsidR="00E7321A" w:rsidRPr="00B11662" w:rsidRDefault="00E7321A" w:rsidP="00E7321A">
      <w:pPr>
        <w:ind w:left="360"/>
        <w:rPr>
          <w:b/>
          <w:sz w:val="24"/>
          <w:szCs w:val="24"/>
        </w:rPr>
      </w:pPr>
      <w:proofErr w:type="spellStart"/>
      <w:r w:rsidRPr="00B11662">
        <w:rPr>
          <w:b/>
          <w:sz w:val="24"/>
          <w:szCs w:val="24"/>
        </w:rPr>
        <w:t>Curlingesek</w:t>
      </w:r>
      <w:proofErr w:type="spellEnd"/>
      <w:r w:rsidRPr="00B11662">
        <w:rPr>
          <w:b/>
          <w:sz w:val="24"/>
          <w:szCs w:val="24"/>
        </w:rPr>
        <w:t xml:space="preserve"> továbbképzési lehetőségei</w:t>
      </w:r>
    </w:p>
    <w:p w:rsidR="00E7321A" w:rsidRDefault="00E7321A" w:rsidP="00E7321A">
      <w:pPr>
        <w:pStyle w:val="Listaszerbekezds"/>
        <w:numPr>
          <w:ilvl w:val="0"/>
          <w:numId w:val="6"/>
        </w:numPr>
      </w:pPr>
      <w:r>
        <w:t xml:space="preserve">Vegyes-páros </w:t>
      </w:r>
      <w:proofErr w:type="spellStart"/>
      <w:r>
        <w:t>camp</w:t>
      </w:r>
      <w:proofErr w:type="spellEnd"/>
      <w:r w:rsidR="00FE7879">
        <w:t xml:space="preserve"> – ezt érdemes idén is megrendezni WCF akkreditációval</w:t>
      </w:r>
    </w:p>
    <w:p w:rsidR="00E7321A" w:rsidRDefault="00E7321A" w:rsidP="00E7321A">
      <w:pPr>
        <w:pStyle w:val="Listaszerbekezds"/>
        <w:numPr>
          <w:ilvl w:val="0"/>
          <w:numId w:val="6"/>
        </w:numPr>
      </w:pPr>
      <w:r>
        <w:t>Junior Camp</w:t>
      </w:r>
      <w:r w:rsidR="00FE7879">
        <w:t xml:space="preserve"> – a junior csapatok (válogatottak részvétele ajánlott – programban szerepelnie kell, az edző felelős)</w:t>
      </w:r>
    </w:p>
    <w:p w:rsidR="00E7321A" w:rsidRDefault="00E7321A" w:rsidP="00E7321A">
      <w:pPr>
        <w:pStyle w:val="Listaszerbekezds"/>
        <w:numPr>
          <w:ilvl w:val="0"/>
          <w:numId w:val="6"/>
        </w:numPr>
      </w:pPr>
      <w:proofErr w:type="spellStart"/>
      <w:r>
        <w:t>Adult</w:t>
      </w:r>
      <w:proofErr w:type="spellEnd"/>
      <w:r>
        <w:t xml:space="preserve"> Camp</w:t>
      </w:r>
      <w:r w:rsidR="00FE7879">
        <w:t xml:space="preserve"> – csapatok számára fakultatív – üzleti alapon érdemes gondolkodni ennek a megrendezésen</w:t>
      </w:r>
    </w:p>
    <w:p w:rsidR="00B73A25" w:rsidRDefault="00B73A25" w:rsidP="002039A5">
      <w:pPr>
        <w:ind w:left="720"/>
      </w:pPr>
    </w:p>
    <w:p w:rsidR="002039A5" w:rsidRDefault="002039A5" w:rsidP="002039A5">
      <w:pPr>
        <w:ind w:left="720"/>
      </w:pPr>
      <w:r>
        <w:t>Rókusfalvy András</w:t>
      </w:r>
    </w:p>
    <w:p w:rsidR="00FE7879" w:rsidRDefault="00FE7879" w:rsidP="00FE7879"/>
    <w:p w:rsidR="00FE7879" w:rsidRDefault="00FE7879" w:rsidP="00FE7879"/>
    <w:p w:rsidR="00FE7879" w:rsidRDefault="00FE7879" w:rsidP="00FE7879"/>
    <w:p w:rsidR="00CE49C6" w:rsidRDefault="00CE49C6" w:rsidP="00CE49C6"/>
    <w:sectPr w:rsidR="00CE4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71D9"/>
    <w:multiLevelType w:val="hybridMultilevel"/>
    <w:tmpl w:val="E1FAEF70"/>
    <w:lvl w:ilvl="0" w:tplc="040E000F">
      <w:start w:val="1"/>
      <w:numFmt w:val="decimal"/>
      <w:lvlText w:val="%1."/>
      <w:lvlJc w:val="left"/>
      <w:pPr>
        <w:ind w:left="360" w:hanging="360"/>
      </w:pPr>
    </w:lvl>
    <w:lvl w:ilvl="1" w:tplc="040E0001">
      <w:start w:val="1"/>
      <w:numFmt w:val="bullet"/>
      <w:lvlText w:val=""/>
      <w:lvlJc w:val="left"/>
      <w:pPr>
        <w:ind w:left="1080" w:hanging="360"/>
      </w:pPr>
      <w:rPr>
        <w:rFonts w:ascii="Symbol" w:hAnsi="Symbol" w:hint="default"/>
      </w:rPr>
    </w:lvl>
    <w:lvl w:ilvl="2" w:tplc="71847920">
      <w:start w:val="1"/>
      <w:numFmt w:val="bullet"/>
      <w:lvlText w:val=""/>
      <w:lvlJc w:val="left"/>
      <w:pPr>
        <w:ind w:left="1800" w:hanging="180"/>
      </w:pPr>
      <w:rPr>
        <w:rFonts w:ascii="Symbol" w:hAnsi="Symbol" w:hint="default"/>
      </w:r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5A63F44"/>
    <w:multiLevelType w:val="hybridMultilevel"/>
    <w:tmpl w:val="6E2AC7BE"/>
    <w:lvl w:ilvl="0" w:tplc="D26CFDA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2F1AD6"/>
    <w:multiLevelType w:val="hybridMultilevel"/>
    <w:tmpl w:val="19E02850"/>
    <w:lvl w:ilvl="0" w:tplc="ED7EA608">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66311A"/>
    <w:multiLevelType w:val="multilevel"/>
    <w:tmpl w:val="F966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92DF1"/>
    <w:multiLevelType w:val="hybridMultilevel"/>
    <w:tmpl w:val="87926290"/>
    <w:lvl w:ilvl="0" w:tplc="040E000F">
      <w:start w:val="1"/>
      <w:numFmt w:val="decimal"/>
      <w:lvlText w:val="%1."/>
      <w:lvlJc w:val="left"/>
      <w:pPr>
        <w:ind w:left="360" w:hanging="360"/>
      </w:pPr>
    </w:lvl>
    <w:lvl w:ilvl="1" w:tplc="71847920">
      <w:start w:val="1"/>
      <w:numFmt w:val="bullet"/>
      <w:lvlText w:val=""/>
      <w:lvlJc w:val="left"/>
      <w:pPr>
        <w:ind w:left="1080" w:hanging="360"/>
      </w:pPr>
      <w:rPr>
        <w:rFonts w:ascii="Symbol" w:hAnsi="Symbol" w:hint="default"/>
      </w:rPr>
    </w:lvl>
    <w:lvl w:ilvl="2" w:tplc="71847920">
      <w:start w:val="1"/>
      <w:numFmt w:val="bullet"/>
      <w:lvlText w:val=""/>
      <w:lvlJc w:val="left"/>
      <w:pPr>
        <w:ind w:left="1800" w:hanging="180"/>
      </w:pPr>
      <w:rPr>
        <w:rFonts w:ascii="Symbol" w:hAnsi="Symbol" w:hint="default"/>
      </w:r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EF13C32"/>
    <w:multiLevelType w:val="hybridMultilevel"/>
    <w:tmpl w:val="B61A8D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7C8506F"/>
    <w:multiLevelType w:val="hybridMultilevel"/>
    <w:tmpl w:val="FE4C4D8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A246F8B"/>
    <w:multiLevelType w:val="hybridMultilevel"/>
    <w:tmpl w:val="64A2F6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8811680"/>
    <w:multiLevelType w:val="hybridMultilevel"/>
    <w:tmpl w:val="B630E67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A1D241B"/>
    <w:multiLevelType w:val="hybridMultilevel"/>
    <w:tmpl w:val="7A603ADA"/>
    <w:lvl w:ilvl="0" w:tplc="ED7EA608">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2"/>
  </w:num>
  <w:num w:numId="6">
    <w:abstractNumId w:val="9"/>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54"/>
    <w:rsid w:val="000044ED"/>
    <w:rsid w:val="00081E5E"/>
    <w:rsid w:val="000B101D"/>
    <w:rsid w:val="000F78DF"/>
    <w:rsid w:val="00175DED"/>
    <w:rsid w:val="002039A5"/>
    <w:rsid w:val="00413E69"/>
    <w:rsid w:val="00451957"/>
    <w:rsid w:val="0046339C"/>
    <w:rsid w:val="004634CB"/>
    <w:rsid w:val="004C0A31"/>
    <w:rsid w:val="00681188"/>
    <w:rsid w:val="00685277"/>
    <w:rsid w:val="007D2F35"/>
    <w:rsid w:val="008357E2"/>
    <w:rsid w:val="008C6F94"/>
    <w:rsid w:val="008F017C"/>
    <w:rsid w:val="009543C4"/>
    <w:rsid w:val="00A41954"/>
    <w:rsid w:val="00A44387"/>
    <w:rsid w:val="00AC6AFF"/>
    <w:rsid w:val="00AE0A78"/>
    <w:rsid w:val="00AF5584"/>
    <w:rsid w:val="00B11662"/>
    <w:rsid w:val="00B33BBE"/>
    <w:rsid w:val="00B73A25"/>
    <w:rsid w:val="00B859C7"/>
    <w:rsid w:val="00BB78EB"/>
    <w:rsid w:val="00C3325F"/>
    <w:rsid w:val="00C4759F"/>
    <w:rsid w:val="00CE49C6"/>
    <w:rsid w:val="00E7321A"/>
    <w:rsid w:val="00F62A64"/>
    <w:rsid w:val="00F83762"/>
    <w:rsid w:val="00FE78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25A26-B020-4BE3-B056-290D9339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B11662"/>
    <w:pPr>
      <w:spacing w:before="225" w:after="75" w:line="300" w:lineRule="atLeast"/>
      <w:outlineLvl w:val="2"/>
    </w:pPr>
    <w:rPr>
      <w:rFonts w:ascii="Times New Roman" w:eastAsia="Times New Roman" w:hAnsi="Times New Roman" w:cs="Times New Roman"/>
      <w:b/>
      <w:bCs/>
      <w:sz w:val="30"/>
      <w:szCs w:val="30"/>
      <w:lang w:eastAsia="hu-HU"/>
    </w:rPr>
  </w:style>
  <w:style w:type="paragraph" w:styleId="Cmsor5">
    <w:name w:val="heading 5"/>
    <w:basedOn w:val="Norml"/>
    <w:link w:val="Cmsor5Char"/>
    <w:uiPriority w:val="9"/>
    <w:qFormat/>
    <w:rsid w:val="00B11662"/>
    <w:pPr>
      <w:spacing w:before="300" w:after="0" w:line="240" w:lineRule="auto"/>
      <w:outlineLvl w:val="4"/>
    </w:pPr>
    <w:rPr>
      <w:rFonts w:ascii="Times New Roman" w:eastAsia="Times New Roman" w:hAnsi="Times New Roman" w:cs="Times New Roman"/>
      <w:b/>
      <w:bCs/>
      <w:sz w:val="23"/>
      <w:szCs w:val="23"/>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044ED"/>
    <w:pPr>
      <w:ind w:left="720"/>
      <w:contextualSpacing/>
    </w:pPr>
  </w:style>
  <w:style w:type="character" w:customStyle="1" w:styleId="Cmsor3Char">
    <w:name w:val="Címsor 3 Char"/>
    <w:basedOn w:val="Bekezdsalapbettpusa"/>
    <w:link w:val="Cmsor3"/>
    <w:uiPriority w:val="9"/>
    <w:rsid w:val="00B11662"/>
    <w:rPr>
      <w:rFonts w:ascii="Times New Roman" w:eastAsia="Times New Roman" w:hAnsi="Times New Roman" w:cs="Times New Roman"/>
      <w:b/>
      <w:bCs/>
      <w:sz w:val="30"/>
      <w:szCs w:val="30"/>
      <w:lang w:eastAsia="hu-HU"/>
    </w:rPr>
  </w:style>
  <w:style w:type="character" w:customStyle="1" w:styleId="Cmsor5Char">
    <w:name w:val="Címsor 5 Char"/>
    <w:basedOn w:val="Bekezdsalapbettpusa"/>
    <w:link w:val="Cmsor5"/>
    <w:uiPriority w:val="9"/>
    <w:rsid w:val="00B11662"/>
    <w:rPr>
      <w:rFonts w:ascii="Times New Roman" w:eastAsia="Times New Roman" w:hAnsi="Times New Roman" w:cs="Times New Roman"/>
      <w:b/>
      <w:bCs/>
      <w:sz w:val="23"/>
      <w:szCs w:val="23"/>
      <w:lang w:eastAsia="hu-HU"/>
    </w:rPr>
  </w:style>
  <w:style w:type="character" w:styleId="Hiperhivatkozs">
    <w:name w:val="Hyperlink"/>
    <w:basedOn w:val="Bekezdsalapbettpusa"/>
    <w:uiPriority w:val="99"/>
    <w:semiHidden/>
    <w:unhideWhenUsed/>
    <w:rsid w:val="00B11662"/>
    <w:rPr>
      <w:strike w:val="0"/>
      <w:dstrike w:val="0"/>
      <w:color w:val="0000FF"/>
      <w:sz w:val="24"/>
      <w:szCs w:val="24"/>
      <w:u w:val="none"/>
      <w:effect w:val="none"/>
      <w:shd w:val="clear" w:color="auto" w:fill="auto"/>
      <w:vertAlign w:val="baseline"/>
    </w:rPr>
  </w:style>
  <w:style w:type="paragraph" w:styleId="NormlWeb">
    <w:name w:val="Normal (Web)"/>
    <w:basedOn w:val="Norml"/>
    <w:uiPriority w:val="99"/>
    <w:semiHidden/>
    <w:unhideWhenUsed/>
    <w:rsid w:val="00B11662"/>
    <w:pPr>
      <w:spacing w:after="285" w:line="240" w:lineRule="auto"/>
    </w:pPr>
    <w:rPr>
      <w:rFonts w:ascii="Times New Roman" w:eastAsia="Times New Roman" w:hAnsi="Times New Roman" w:cs="Times New Roman"/>
      <w:sz w:val="24"/>
      <w:szCs w:val="24"/>
      <w:lang w:eastAsia="hu-HU"/>
    </w:rPr>
  </w:style>
  <w:style w:type="character" w:customStyle="1" w:styleId="pill">
    <w:name w:val="pill"/>
    <w:basedOn w:val="Bekezdsalapbettpusa"/>
    <w:rsid w:val="00B11662"/>
    <w:rPr>
      <w:color w:val="666666"/>
      <w:sz w:val="18"/>
      <w:szCs w:val="18"/>
      <w:shd w:val="clear" w:color="auto" w:fill="EEEEEE"/>
    </w:rPr>
  </w:style>
  <w:style w:type="paragraph" w:customStyle="1" w:styleId="submit7">
    <w:name w:val="submit7"/>
    <w:basedOn w:val="Norml"/>
    <w:rsid w:val="00B11662"/>
    <w:pPr>
      <w:spacing w:before="150" w:after="0" w:line="240" w:lineRule="auto"/>
      <w:textAlignment w:val="baseline"/>
    </w:pPr>
    <w:rPr>
      <w:rFonts w:ascii="Times New Roman" w:eastAsia="Times New Roman" w:hAnsi="Times New Roman" w:cs="Times New Roman"/>
      <w:sz w:val="20"/>
      <w:szCs w:val="20"/>
      <w:lang w:eastAsia="hu-HU"/>
    </w:rPr>
  </w:style>
  <w:style w:type="character" w:customStyle="1" w:styleId="unlinkedtitle">
    <w:name w:val="unlinked_title"/>
    <w:basedOn w:val="Bekezdsalapbettpusa"/>
    <w:rsid w:val="00B11662"/>
  </w:style>
  <w:style w:type="character" w:styleId="Kiemels">
    <w:name w:val="Emphasis"/>
    <w:basedOn w:val="Bekezdsalapbettpusa"/>
    <w:uiPriority w:val="20"/>
    <w:qFormat/>
    <w:rsid w:val="00B11662"/>
    <w:rPr>
      <w:i/>
      <w:iCs/>
    </w:rPr>
  </w:style>
  <w:style w:type="paragraph" w:styleId="z-Akrdvteteje">
    <w:name w:val="HTML Top of Form"/>
    <w:basedOn w:val="Norml"/>
    <w:next w:val="Norml"/>
    <w:link w:val="z-AkrdvtetejeChar"/>
    <w:hidden/>
    <w:uiPriority w:val="99"/>
    <w:semiHidden/>
    <w:unhideWhenUsed/>
    <w:rsid w:val="00B11662"/>
    <w:pPr>
      <w:pBdr>
        <w:bottom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tetejeChar">
    <w:name w:val="z-A kérdőív teteje Char"/>
    <w:basedOn w:val="Bekezdsalapbettpusa"/>
    <w:link w:val="z-Akrdvteteje"/>
    <w:uiPriority w:val="99"/>
    <w:semiHidden/>
    <w:rsid w:val="00B11662"/>
    <w:rPr>
      <w:rFonts w:ascii="Arial" w:eastAsia="Times New Roman" w:hAnsi="Arial" w:cs="Arial"/>
      <w:vanish/>
      <w:sz w:val="16"/>
      <w:szCs w:val="16"/>
      <w:lang w:eastAsia="hu-HU"/>
    </w:rPr>
  </w:style>
  <w:style w:type="character" w:customStyle="1" w:styleId="privacytoggle">
    <w:name w:val="privacy_toggle"/>
    <w:basedOn w:val="Bekezdsalapbettpusa"/>
    <w:rsid w:val="00B11662"/>
  </w:style>
  <w:style w:type="character" w:customStyle="1" w:styleId="positionreference3">
    <w:name w:val="position_reference3"/>
    <w:basedOn w:val="Bekezdsalapbettpusa"/>
    <w:rsid w:val="00B11662"/>
  </w:style>
  <w:style w:type="character" w:customStyle="1" w:styleId="close">
    <w:name w:val="close"/>
    <w:basedOn w:val="Bekezdsalapbettpusa"/>
    <w:rsid w:val="00B11662"/>
  </w:style>
  <w:style w:type="paragraph" w:styleId="z-Akrdvalja">
    <w:name w:val="HTML Bottom of Form"/>
    <w:basedOn w:val="Norml"/>
    <w:next w:val="Norml"/>
    <w:link w:val="z-AkrdvaljaChar"/>
    <w:hidden/>
    <w:uiPriority w:val="99"/>
    <w:semiHidden/>
    <w:unhideWhenUsed/>
    <w:rsid w:val="00B11662"/>
    <w:pPr>
      <w:pBdr>
        <w:top w:val="single" w:sz="6" w:space="1" w:color="auto"/>
      </w:pBdr>
      <w:spacing w:after="0" w:line="240" w:lineRule="auto"/>
      <w:jc w:val="center"/>
    </w:pPr>
    <w:rPr>
      <w:rFonts w:ascii="Arial" w:eastAsia="Times New Roman" w:hAnsi="Arial" w:cs="Arial"/>
      <w:vanish/>
      <w:sz w:val="16"/>
      <w:szCs w:val="16"/>
      <w:lang w:eastAsia="hu-HU"/>
    </w:rPr>
  </w:style>
  <w:style w:type="character" w:customStyle="1" w:styleId="z-AkrdvaljaChar">
    <w:name w:val="z-A kérdőív alja Char"/>
    <w:basedOn w:val="Bekezdsalapbettpusa"/>
    <w:link w:val="z-Akrdvalja"/>
    <w:uiPriority w:val="99"/>
    <w:semiHidden/>
    <w:rsid w:val="00B11662"/>
    <w:rPr>
      <w:rFonts w:ascii="Arial" w:eastAsia="Times New Roman" w:hAnsi="Arial" w:cs="Arial"/>
      <w:vanish/>
      <w:sz w:val="16"/>
      <w:szCs w:val="16"/>
      <w:lang w:eastAsia="hu-HU"/>
    </w:rPr>
  </w:style>
  <w:style w:type="character" w:customStyle="1" w:styleId="wrapper">
    <w:name w:val="wrapper"/>
    <w:basedOn w:val="Bekezdsalapbettpusa"/>
    <w:rsid w:val="00B11662"/>
  </w:style>
  <w:style w:type="character" w:customStyle="1" w:styleId="content">
    <w:name w:val="content"/>
    <w:basedOn w:val="Bekezdsalapbettpusa"/>
    <w:rsid w:val="00B11662"/>
  </w:style>
  <w:style w:type="character" w:customStyle="1" w:styleId="contentforperma">
    <w:name w:val="content_for_perma"/>
    <w:basedOn w:val="Bekezdsalapbettpusa"/>
    <w:rsid w:val="00B11662"/>
  </w:style>
  <w:style w:type="character" w:customStyle="1" w:styleId="separator">
    <w:name w:val="separator"/>
    <w:basedOn w:val="Bekezdsalapbettpusa"/>
    <w:rsid w:val="00B11662"/>
  </w:style>
  <w:style w:type="character" w:customStyle="1" w:styleId="balloon1">
    <w:name w:val="balloon1"/>
    <w:basedOn w:val="Bekezdsalapbettpusa"/>
    <w:rsid w:val="00B11662"/>
    <w:rPr>
      <w:sz w:val="20"/>
      <w:szCs w:val="20"/>
      <w:bdr w:val="single" w:sz="6" w:space="6" w:color="BBBBBB" w:frame="1"/>
      <w:shd w:val="clear" w:color="auto" w:fill="FFFFFF"/>
      <w:vertAlign w:val="baseline"/>
    </w:rPr>
  </w:style>
  <w:style w:type="paragraph" w:customStyle="1" w:styleId="emailwarning">
    <w:name w:val="email_warning"/>
    <w:basedOn w:val="Norml"/>
    <w:rsid w:val="00B11662"/>
    <w:pPr>
      <w:spacing w:after="285" w:line="240" w:lineRule="auto"/>
    </w:pPr>
    <w:rPr>
      <w:rFonts w:ascii="Times New Roman" w:eastAsia="Times New Roman" w:hAnsi="Times New Roman" w:cs="Times New Roman"/>
      <w:sz w:val="24"/>
      <w:szCs w:val="24"/>
      <w:lang w:eastAsia="hu-HU"/>
    </w:rPr>
  </w:style>
  <w:style w:type="paragraph" w:customStyle="1" w:styleId="alert">
    <w:name w:val="alert"/>
    <w:basedOn w:val="Norml"/>
    <w:rsid w:val="00B11662"/>
    <w:pPr>
      <w:spacing w:after="285"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67079">
      <w:bodyDiv w:val="1"/>
      <w:marLeft w:val="600"/>
      <w:marRight w:val="600"/>
      <w:marTop w:val="0"/>
      <w:marBottom w:val="600"/>
      <w:divBdr>
        <w:top w:val="none" w:sz="0" w:space="0" w:color="auto"/>
        <w:left w:val="none" w:sz="0" w:space="0" w:color="auto"/>
        <w:bottom w:val="none" w:sz="0" w:space="0" w:color="auto"/>
        <w:right w:val="none" w:sz="0" w:space="0" w:color="auto"/>
      </w:divBdr>
      <w:divsChild>
        <w:div w:id="1094394731">
          <w:marLeft w:val="0"/>
          <w:marRight w:val="0"/>
          <w:marTop w:val="0"/>
          <w:marBottom w:val="0"/>
          <w:divBdr>
            <w:top w:val="none" w:sz="0" w:space="0" w:color="auto"/>
            <w:left w:val="none" w:sz="0" w:space="0" w:color="auto"/>
            <w:bottom w:val="none" w:sz="0" w:space="0" w:color="auto"/>
            <w:right w:val="none" w:sz="0" w:space="0" w:color="auto"/>
          </w:divBdr>
          <w:divsChild>
            <w:div w:id="1865513150">
              <w:marLeft w:val="300"/>
              <w:marRight w:val="0"/>
              <w:marTop w:val="0"/>
              <w:marBottom w:val="0"/>
              <w:divBdr>
                <w:top w:val="none" w:sz="0" w:space="0" w:color="auto"/>
                <w:left w:val="none" w:sz="0" w:space="0" w:color="auto"/>
                <w:bottom w:val="none" w:sz="0" w:space="0" w:color="auto"/>
                <w:right w:val="none" w:sz="0" w:space="0" w:color="auto"/>
              </w:divBdr>
              <w:divsChild>
                <w:div w:id="312300673">
                  <w:marLeft w:val="0"/>
                  <w:marRight w:val="0"/>
                  <w:marTop w:val="0"/>
                  <w:marBottom w:val="0"/>
                  <w:divBdr>
                    <w:top w:val="none" w:sz="0" w:space="0" w:color="auto"/>
                    <w:left w:val="none" w:sz="0" w:space="0" w:color="auto"/>
                    <w:bottom w:val="none" w:sz="0" w:space="0" w:color="auto"/>
                    <w:right w:val="none" w:sz="0" w:space="0" w:color="auto"/>
                  </w:divBdr>
                  <w:divsChild>
                    <w:div w:id="1854411880">
                      <w:marLeft w:val="0"/>
                      <w:marRight w:val="0"/>
                      <w:marTop w:val="0"/>
                      <w:marBottom w:val="0"/>
                      <w:divBdr>
                        <w:top w:val="none" w:sz="0" w:space="0" w:color="auto"/>
                        <w:left w:val="none" w:sz="0" w:space="0" w:color="auto"/>
                        <w:bottom w:val="none" w:sz="0" w:space="0" w:color="auto"/>
                        <w:right w:val="none" w:sz="0" w:space="0" w:color="auto"/>
                      </w:divBdr>
                    </w:div>
                    <w:div w:id="1728145963">
                      <w:marLeft w:val="0"/>
                      <w:marRight w:val="0"/>
                      <w:marTop w:val="0"/>
                      <w:marBottom w:val="0"/>
                      <w:divBdr>
                        <w:top w:val="single" w:sz="6" w:space="6" w:color="BBBBBB"/>
                        <w:left w:val="single" w:sz="6" w:space="9" w:color="BBBBBB"/>
                        <w:bottom w:val="single" w:sz="6" w:space="6" w:color="BBBBBB"/>
                        <w:right w:val="single" w:sz="6" w:space="9" w:color="BBBBBB"/>
                      </w:divBdr>
                    </w:div>
                    <w:div w:id="1208641693">
                      <w:marLeft w:val="0"/>
                      <w:marRight w:val="0"/>
                      <w:marTop w:val="0"/>
                      <w:marBottom w:val="0"/>
                      <w:divBdr>
                        <w:top w:val="none" w:sz="0" w:space="0" w:color="auto"/>
                        <w:left w:val="none" w:sz="0" w:space="0" w:color="auto"/>
                        <w:bottom w:val="none" w:sz="0" w:space="0" w:color="auto"/>
                        <w:right w:val="none" w:sz="0" w:space="0" w:color="auto"/>
                      </w:divBdr>
                      <w:divsChild>
                        <w:div w:id="1668824638">
                          <w:marLeft w:val="0"/>
                          <w:marRight w:val="0"/>
                          <w:marTop w:val="0"/>
                          <w:marBottom w:val="0"/>
                          <w:divBdr>
                            <w:top w:val="none" w:sz="0" w:space="0" w:color="auto"/>
                            <w:left w:val="none" w:sz="0" w:space="0" w:color="auto"/>
                            <w:bottom w:val="none" w:sz="0" w:space="0" w:color="auto"/>
                            <w:right w:val="none" w:sz="0" w:space="0" w:color="auto"/>
                          </w:divBdr>
                        </w:div>
                        <w:div w:id="1608195073">
                          <w:marLeft w:val="0"/>
                          <w:marRight w:val="0"/>
                          <w:marTop w:val="0"/>
                          <w:marBottom w:val="0"/>
                          <w:divBdr>
                            <w:top w:val="none" w:sz="0" w:space="0" w:color="auto"/>
                            <w:left w:val="none" w:sz="0" w:space="0" w:color="auto"/>
                            <w:bottom w:val="none" w:sz="0" w:space="0" w:color="auto"/>
                            <w:right w:val="none" w:sz="0" w:space="0" w:color="auto"/>
                          </w:divBdr>
                        </w:div>
                        <w:div w:id="772438266">
                          <w:marLeft w:val="0"/>
                          <w:marRight w:val="0"/>
                          <w:marTop w:val="0"/>
                          <w:marBottom w:val="0"/>
                          <w:divBdr>
                            <w:top w:val="none" w:sz="0" w:space="0" w:color="auto"/>
                            <w:left w:val="none" w:sz="0" w:space="0" w:color="auto"/>
                            <w:bottom w:val="none" w:sz="0" w:space="0" w:color="auto"/>
                            <w:right w:val="none" w:sz="0" w:space="0" w:color="auto"/>
                          </w:divBdr>
                          <w:divsChild>
                            <w:div w:id="17399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07504">
                      <w:marLeft w:val="0"/>
                      <w:marRight w:val="0"/>
                      <w:marTop w:val="0"/>
                      <w:marBottom w:val="0"/>
                      <w:divBdr>
                        <w:top w:val="none" w:sz="0" w:space="0" w:color="auto"/>
                        <w:left w:val="none" w:sz="0" w:space="0" w:color="auto"/>
                        <w:bottom w:val="none" w:sz="0" w:space="0" w:color="auto"/>
                        <w:right w:val="none" w:sz="0" w:space="0" w:color="auto"/>
                      </w:divBdr>
                      <w:divsChild>
                        <w:div w:id="2130390656">
                          <w:marLeft w:val="0"/>
                          <w:marRight w:val="0"/>
                          <w:marTop w:val="0"/>
                          <w:marBottom w:val="0"/>
                          <w:divBdr>
                            <w:top w:val="none" w:sz="0" w:space="0" w:color="auto"/>
                            <w:left w:val="none" w:sz="0" w:space="0" w:color="auto"/>
                            <w:bottom w:val="none" w:sz="0" w:space="0" w:color="auto"/>
                            <w:right w:val="none" w:sz="0" w:space="0" w:color="auto"/>
                          </w:divBdr>
                        </w:div>
                        <w:div w:id="1958024841">
                          <w:marLeft w:val="0"/>
                          <w:marRight w:val="0"/>
                          <w:marTop w:val="0"/>
                          <w:marBottom w:val="0"/>
                          <w:divBdr>
                            <w:top w:val="none" w:sz="0" w:space="0" w:color="auto"/>
                            <w:left w:val="none" w:sz="0" w:space="0" w:color="auto"/>
                            <w:bottom w:val="none" w:sz="0" w:space="0" w:color="auto"/>
                            <w:right w:val="none" w:sz="0" w:space="0" w:color="auto"/>
                          </w:divBdr>
                        </w:div>
                        <w:div w:id="612438935">
                          <w:marLeft w:val="0"/>
                          <w:marRight w:val="0"/>
                          <w:marTop w:val="0"/>
                          <w:marBottom w:val="0"/>
                          <w:divBdr>
                            <w:top w:val="none" w:sz="0" w:space="0" w:color="auto"/>
                            <w:left w:val="none" w:sz="0" w:space="0" w:color="auto"/>
                            <w:bottom w:val="none" w:sz="0" w:space="0" w:color="auto"/>
                            <w:right w:val="none" w:sz="0" w:space="0" w:color="auto"/>
                          </w:divBdr>
                          <w:divsChild>
                            <w:div w:id="3694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232">
                      <w:marLeft w:val="0"/>
                      <w:marRight w:val="0"/>
                      <w:marTop w:val="0"/>
                      <w:marBottom w:val="0"/>
                      <w:divBdr>
                        <w:top w:val="none" w:sz="0" w:space="0" w:color="auto"/>
                        <w:left w:val="none" w:sz="0" w:space="0" w:color="auto"/>
                        <w:bottom w:val="none" w:sz="0" w:space="0" w:color="auto"/>
                        <w:right w:val="none" w:sz="0" w:space="0" w:color="auto"/>
                      </w:divBdr>
                      <w:divsChild>
                        <w:div w:id="90636783">
                          <w:marLeft w:val="0"/>
                          <w:marRight w:val="0"/>
                          <w:marTop w:val="0"/>
                          <w:marBottom w:val="0"/>
                          <w:divBdr>
                            <w:top w:val="none" w:sz="0" w:space="0" w:color="auto"/>
                            <w:left w:val="none" w:sz="0" w:space="0" w:color="auto"/>
                            <w:bottom w:val="none" w:sz="0" w:space="0" w:color="auto"/>
                            <w:right w:val="none" w:sz="0" w:space="0" w:color="auto"/>
                          </w:divBdr>
                        </w:div>
                        <w:div w:id="614488282">
                          <w:marLeft w:val="0"/>
                          <w:marRight w:val="0"/>
                          <w:marTop w:val="0"/>
                          <w:marBottom w:val="0"/>
                          <w:divBdr>
                            <w:top w:val="none" w:sz="0" w:space="0" w:color="auto"/>
                            <w:left w:val="none" w:sz="0" w:space="0" w:color="auto"/>
                            <w:bottom w:val="none" w:sz="0" w:space="0" w:color="auto"/>
                            <w:right w:val="none" w:sz="0" w:space="0" w:color="auto"/>
                          </w:divBdr>
                        </w:div>
                        <w:div w:id="1803886307">
                          <w:marLeft w:val="0"/>
                          <w:marRight w:val="0"/>
                          <w:marTop w:val="0"/>
                          <w:marBottom w:val="0"/>
                          <w:divBdr>
                            <w:top w:val="none" w:sz="0" w:space="0" w:color="auto"/>
                            <w:left w:val="none" w:sz="0" w:space="0" w:color="auto"/>
                            <w:bottom w:val="none" w:sz="0" w:space="0" w:color="auto"/>
                            <w:right w:val="none" w:sz="0" w:space="0" w:color="auto"/>
                          </w:divBdr>
                          <w:divsChild>
                            <w:div w:id="85407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1100">
                      <w:marLeft w:val="0"/>
                      <w:marRight w:val="0"/>
                      <w:marTop w:val="0"/>
                      <w:marBottom w:val="0"/>
                      <w:divBdr>
                        <w:top w:val="none" w:sz="0" w:space="0" w:color="auto"/>
                        <w:left w:val="none" w:sz="0" w:space="0" w:color="auto"/>
                        <w:bottom w:val="none" w:sz="0" w:space="0" w:color="auto"/>
                        <w:right w:val="none" w:sz="0" w:space="0" w:color="auto"/>
                      </w:divBdr>
                      <w:divsChild>
                        <w:div w:id="733116095">
                          <w:marLeft w:val="0"/>
                          <w:marRight w:val="0"/>
                          <w:marTop w:val="0"/>
                          <w:marBottom w:val="0"/>
                          <w:divBdr>
                            <w:top w:val="none" w:sz="0" w:space="0" w:color="auto"/>
                            <w:left w:val="none" w:sz="0" w:space="0" w:color="auto"/>
                            <w:bottom w:val="none" w:sz="0" w:space="0" w:color="auto"/>
                            <w:right w:val="none" w:sz="0" w:space="0" w:color="auto"/>
                          </w:divBdr>
                        </w:div>
                        <w:div w:id="566108851">
                          <w:marLeft w:val="0"/>
                          <w:marRight w:val="0"/>
                          <w:marTop w:val="0"/>
                          <w:marBottom w:val="0"/>
                          <w:divBdr>
                            <w:top w:val="none" w:sz="0" w:space="0" w:color="auto"/>
                            <w:left w:val="none" w:sz="0" w:space="0" w:color="auto"/>
                            <w:bottom w:val="none" w:sz="0" w:space="0" w:color="auto"/>
                            <w:right w:val="none" w:sz="0" w:space="0" w:color="auto"/>
                          </w:divBdr>
                        </w:div>
                        <w:div w:id="325672872">
                          <w:marLeft w:val="0"/>
                          <w:marRight w:val="0"/>
                          <w:marTop w:val="0"/>
                          <w:marBottom w:val="0"/>
                          <w:divBdr>
                            <w:top w:val="none" w:sz="0" w:space="0" w:color="auto"/>
                            <w:left w:val="none" w:sz="0" w:space="0" w:color="auto"/>
                            <w:bottom w:val="none" w:sz="0" w:space="0" w:color="auto"/>
                            <w:right w:val="none" w:sz="0" w:space="0" w:color="auto"/>
                          </w:divBdr>
                          <w:divsChild>
                            <w:div w:id="11282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4786">
                      <w:marLeft w:val="0"/>
                      <w:marRight w:val="0"/>
                      <w:marTop w:val="0"/>
                      <w:marBottom w:val="0"/>
                      <w:divBdr>
                        <w:top w:val="none" w:sz="0" w:space="0" w:color="auto"/>
                        <w:left w:val="none" w:sz="0" w:space="0" w:color="auto"/>
                        <w:bottom w:val="none" w:sz="0" w:space="0" w:color="auto"/>
                        <w:right w:val="none" w:sz="0" w:space="0" w:color="auto"/>
                      </w:divBdr>
                      <w:divsChild>
                        <w:div w:id="10038231">
                          <w:marLeft w:val="0"/>
                          <w:marRight w:val="0"/>
                          <w:marTop w:val="0"/>
                          <w:marBottom w:val="0"/>
                          <w:divBdr>
                            <w:top w:val="none" w:sz="0" w:space="0" w:color="auto"/>
                            <w:left w:val="none" w:sz="0" w:space="0" w:color="auto"/>
                            <w:bottom w:val="none" w:sz="0" w:space="0" w:color="auto"/>
                            <w:right w:val="none" w:sz="0" w:space="0" w:color="auto"/>
                          </w:divBdr>
                        </w:div>
                        <w:div w:id="1713919948">
                          <w:marLeft w:val="0"/>
                          <w:marRight w:val="0"/>
                          <w:marTop w:val="0"/>
                          <w:marBottom w:val="0"/>
                          <w:divBdr>
                            <w:top w:val="none" w:sz="0" w:space="0" w:color="auto"/>
                            <w:left w:val="none" w:sz="0" w:space="0" w:color="auto"/>
                            <w:bottom w:val="none" w:sz="0" w:space="0" w:color="auto"/>
                            <w:right w:val="none" w:sz="0" w:space="0" w:color="auto"/>
                          </w:divBdr>
                        </w:div>
                        <w:div w:id="40595214">
                          <w:marLeft w:val="0"/>
                          <w:marRight w:val="0"/>
                          <w:marTop w:val="0"/>
                          <w:marBottom w:val="0"/>
                          <w:divBdr>
                            <w:top w:val="none" w:sz="0" w:space="0" w:color="auto"/>
                            <w:left w:val="none" w:sz="0" w:space="0" w:color="auto"/>
                            <w:bottom w:val="none" w:sz="0" w:space="0" w:color="auto"/>
                            <w:right w:val="none" w:sz="0" w:space="0" w:color="auto"/>
                          </w:divBdr>
                          <w:divsChild>
                            <w:div w:id="11277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293">
                      <w:marLeft w:val="0"/>
                      <w:marRight w:val="0"/>
                      <w:marTop w:val="0"/>
                      <w:marBottom w:val="0"/>
                      <w:divBdr>
                        <w:top w:val="none" w:sz="0" w:space="0" w:color="auto"/>
                        <w:left w:val="none" w:sz="0" w:space="0" w:color="auto"/>
                        <w:bottom w:val="none" w:sz="0" w:space="0" w:color="auto"/>
                        <w:right w:val="none" w:sz="0" w:space="0" w:color="auto"/>
                      </w:divBdr>
                      <w:divsChild>
                        <w:div w:id="2112820044">
                          <w:marLeft w:val="0"/>
                          <w:marRight w:val="0"/>
                          <w:marTop w:val="0"/>
                          <w:marBottom w:val="0"/>
                          <w:divBdr>
                            <w:top w:val="none" w:sz="0" w:space="0" w:color="auto"/>
                            <w:left w:val="none" w:sz="0" w:space="0" w:color="auto"/>
                            <w:bottom w:val="none" w:sz="0" w:space="0" w:color="auto"/>
                            <w:right w:val="none" w:sz="0" w:space="0" w:color="auto"/>
                          </w:divBdr>
                        </w:div>
                        <w:div w:id="1578779932">
                          <w:marLeft w:val="0"/>
                          <w:marRight w:val="0"/>
                          <w:marTop w:val="0"/>
                          <w:marBottom w:val="0"/>
                          <w:divBdr>
                            <w:top w:val="none" w:sz="0" w:space="0" w:color="auto"/>
                            <w:left w:val="none" w:sz="0" w:space="0" w:color="auto"/>
                            <w:bottom w:val="none" w:sz="0" w:space="0" w:color="auto"/>
                            <w:right w:val="none" w:sz="0" w:space="0" w:color="auto"/>
                          </w:divBdr>
                        </w:div>
                        <w:div w:id="757553701">
                          <w:marLeft w:val="0"/>
                          <w:marRight w:val="0"/>
                          <w:marTop w:val="0"/>
                          <w:marBottom w:val="0"/>
                          <w:divBdr>
                            <w:top w:val="none" w:sz="0" w:space="0" w:color="auto"/>
                            <w:left w:val="none" w:sz="0" w:space="0" w:color="auto"/>
                            <w:bottom w:val="none" w:sz="0" w:space="0" w:color="auto"/>
                            <w:right w:val="none" w:sz="0" w:space="0" w:color="auto"/>
                          </w:divBdr>
                          <w:divsChild>
                            <w:div w:id="14433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camp.com/3050824/projects/11023526/todos/255118236" TargetMode="External"/><Relationship Id="rId3" Type="http://schemas.openxmlformats.org/officeDocument/2006/relationships/settings" Target="settings.xml"/><Relationship Id="rId7" Type="http://schemas.openxmlformats.org/officeDocument/2006/relationships/hyperlink" Target="https://basecamp.com/3050824/projects/11023526/todos/2551179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camp.com/3050824/projects/11023526/todos/255117138" TargetMode="External"/><Relationship Id="rId11" Type="http://schemas.openxmlformats.org/officeDocument/2006/relationships/fontTable" Target="fontTable.xml"/><Relationship Id="rId5" Type="http://schemas.openxmlformats.org/officeDocument/2006/relationships/hyperlink" Target="https://basecamp.com/3050824/projects/11023526/todos/255116726" TargetMode="External"/><Relationship Id="rId10" Type="http://schemas.openxmlformats.org/officeDocument/2006/relationships/hyperlink" Target="https://basecamp.com/3050824/projects/11023526/todos/255118576" TargetMode="External"/><Relationship Id="rId4" Type="http://schemas.openxmlformats.org/officeDocument/2006/relationships/webSettings" Target="webSettings.xml"/><Relationship Id="rId9" Type="http://schemas.openxmlformats.org/officeDocument/2006/relationships/hyperlink" Target="https://basecamp.com/3050824/projects/11023526/todos/25511847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2085</Words>
  <Characters>14387</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Rókusfalvy András</dc:creator>
  <cp:keywords/>
  <dc:description/>
  <cp:lastModifiedBy>Rókusfalvy András</cp:lastModifiedBy>
  <cp:revision>9</cp:revision>
  <dcterms:created xsi:type="dcterms:W3CDTF">2016-06-17T09:48:00Z</dcterms:created>
  <dcterms:modified xsi:type="dcterms:W3CDTF">2016-06-21T15:42:00Z</dcterms:modified>
</cp:coreProperties>
</file>