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AE" w:rsidRDefault="007D40AE" w:rsidP="00CF4444">
      <w:pPr>
        <w:jc w:val="both"/>
        <w:rPr>
          <w:sz w:val="36"/>
          <w:szCs w:val="36"/>
        </w:rPr>
      </w:pPr>
    </w:p>
    <w:p w:rsidR="005D3F43" w:rsidRPr="007D40AE" w:rsidRDefault="00E10A13" w:rsidP="00CF4444">
      <w:pPr>
        <w:jc w:val="both"/>
        <w:rPr>
          <w:sz w:val="36"/>
          <w:szCs w:val="36"/>
        </w:rPr>
      </w:pPr>
      <w:bookmarkStart w:id="0" w:name="_GoBack"/>
      <w:bookmarkEnd w:id="0"/>
      <w:r w:rsidRPr="007D40AE">
        <w:rPr>
          <w:sz w:val="36"/>
          <w:szCs w:val="36"/>
        </w:rPr>
        <w:t>Sportszakmai Bizottság Beszámoló 201</w:t>
      </w:r>
      <w:r w:rsidR="007607F2">
        <w:rPr>
          <w:sz w:val="36"/>
          <w:szCs w:val="36"/>
        </w:rPr>
        <w:t>5</w:t>
      </w:r>
    </w:p>
    <w:p w:rsidR="00E10A13" w:rsidRDefault="00E10A13" w:rsidP="00CF4444">
      <w:pPr>
        <w:jc w:val="both"/>
      </w:pPr>
    </w:p>
    <w:p w:rsidR="00E10A13" w:rsidRDefault="00E10A13" w:rsidP="00CF4444">
      <w:pPr>
        <w:jc w:val="both"/>
      </w:pPr>
      <w:r>
        <w:t>Az SSZB 4 állandó taggal végezte munkáját 201</w:t>
      </w:r>
      <w:r w:rsidR="007607F2">
        <w:t>5 első félévé</w:t>
      </w:r>
      <w:r>
        <w:t>ben. A tagok 3 tagegyesületet képviseltek.</w:t>
      </w:r>
    </w:p>
    <w:p w:rsidR="00E10A13" w:rsidRDefault="00E10A13" w:rsidP="00CF4444">
      <w:pPr>
        <w:jc w:val="both"/>
      </w:pPr>
      <w:r>
        <w:t>Elnök: Fóti Balázs (FTC), Tagok: Patonai Ágnes (WSC), Belleli Lajos (COOL), Sárdi Péter (FTC)</w:t>
      </w:r>
    </w:p>
    <w:p w:rsidR="00E10A13" w:rsidRDefault="00E10A13" w:rsidP="00CF4444">
      <w:pPr>
        <w:jc w:val="both"/>
      </w:pPr>
    </w:p>
    <w:p w:rsidR="00E10A13" w:rsidRDefault="00E10A13" w:rsidP="00CF4444">
      <w:pPr>
        <w:jc w:val="both"/>
      </w:pPr>
      <w:r>
        <w:t xml:space="preserve">Az SSZB az év </w:t>
      </w:r>
      <w:r w:rsidR="007607F2">
        <w:t>első felében</w:t>
      </w:r>
      <w:r>
        <w:t xml:space="preserve"> többször ülésezett az aktuális feladatok intenzitásához igazodva, illetve rendszeresen vitatott meg szakmai kérdéseket telefonon, e-mailben.</w:t>
      </w:r>
    </w:p>
    <w:p w:rsidR="007607F2" w:rsidRDefault="007607F2" w:rsidP="00CF4444">
      <w:pPr>
        <w:jc w:val="both"/>
      </w:pPr>
      <w:r>
        <w:t xml:space="preserve">A második félévtől egyik tagunk Belleli Lajos külföldre költözött. Azóta az ülések elmaradtak, ezt felváltotta </w:t>
      </w:r>
      <w:r w:rsidR="003D5835">
        <w:t>az e-mailes egyeztetés, ebben Lajos is részt tud venni távolról is.</w:t>
      </w:r>
    </w:p>
    <w:p w:rsidR="00E10A13" w:rsidRDefault="00E10A13" w:rsidP="00CF4444">
      <w:pPr>
        <w:jc w:val="both"/>
      </w:pPr>
    </w:p>
    <w:p w:rsidR="00E10A13" w:rsidRDefault="00E10A13" w:rsidP="00CF4444">
      <w:pPr>
        <w:jc w:val="both"/>
      </w:pPr>
      <w:r>
        <w:t>201</w:t>
      </w:r>
      <w:r w:rsidR="003D5835">
        <w:t>5</w:t>
      </w:r>
      <w:r>
        <w:t xml:space="preserve"> során az SSZB folyamatosan vezette a ranglistát, javaslatot tett a díjazottakra és elkészítette a 201</w:t>
      </w:r>
      <w:r w:rsidR="003D5835">
        <w:t>5</w:t>
      </w:r>
      <w:r>
        <w:t>-1</w:t>
      </w:r>
      <w:r w:rsidR="003D5835">
        <w:t>6</w:t>
      </w:r>
      <w:r>
        <w:t xml:space="preserve"> szezonra vonatkozó ranglistakiírást.</w:t>
      </w:r>
    </w:p>
    <w:p w:rsidR="00E10A13" w:rsidRDefault="00E10A13" w:rsidP="00CF4444">
      <w:pPr>
        <w:jc w:val="both"/>
      </w:pPr>
    </w:p>
    <w:p w:rsidR="00E10A13" w:rsidRDefault="003D5835" w:rsidP="00CF4444">
      <w:pPr>
        <w:jc w:val="both"/>
      </w:pPr>
      <w:r>
        <w:t xml:space="preserve">Az év első felében </w:t>
      </w:r>
      <w:r w:rsidR="00E10A13">
        <w:t xml:space="preserve">elkészítette az MCSZ által rendezett felnőtt versenyek kiírásait, lebonyolítási szabályzatait, időrendjeit, megtartotta a sorsolásokat és a technikai értekezleteket, amelyekről összefoglalókat küldött a résztvevőknek. </w:t>
      </w:r>
      <w:r w:rsidR="00CF4444">
        <w:t xml:space="preserve">A versenyeket lebonyolította. </w:t>
      </w:r>
      <w:r w:rsidR="00E10A13">
        <w:t>(</w:t>
      </w:r>
      <w:proofErr w:type="spellStart"/>
      <w:r w:rsidR="00E10A13">
        <w:t>Női-Férfi</w:t>
      </w:r>
      <w:proofErr w:type="spellEnd"/>
      <w:r w:rsidR="00E10A13">
        <w:t xml:space="preserve"> OCSB, Vegyes OCSB, Egyéni OCSB</w:t>
      </w:r>
      <w:r>
        <w:t xml:space="preserve">). A második félévtől a Versenybírói Testület új vezetője és a Főtitkár már átvette ezeket a feladatokat és az </w:t>
      </w:r>
      <w:proofErr w:type="spellStart"/>
      <w:r>
        <w:t>SSZB-nek</w:t>
      </w:r>
      <w:proofErr w:type="spellEnd"/>
      <w:r>
        <w:t xml:space="preserve"> elsősorban ellenőrző, koordináló szerepe maradt (</w:t>
      </w:r>
      <w:r w:rsidR="00E10A13">
        <w:t>Vegyes-páros OCSB, Magyar Kupa)</w:t>
      </w:r>
      <w:r>
        <w:t xml:space="preserve"> Ez fontos lépés a bizottság operatív működésének megszűntetése irányába és elsősorban a tanácsadói jellegű munka felé.</w:t>
      </w:r>
    </w:p>
    <w:p w:rsidR="007D40AE" w:rsidRDefault="007D40AE" w:rsidP="00CF4444">
      <w:pPr>
        <w:jc w:val="both"/>
      </w:pPr>
    </w:p>
    <w:p w:rsidR="00E10A13" w:rsidRDefault="003D5835" w:rsidP="00CF4444">
      <w:pPr>
        <w:jc w:val="both"/>
      </w:pPr>
      <w:r>
        <w:t>E</w:t>
      </w:r>
      <w:r w:rsidR="007D40AE">
        <w:t>lkészíte</w:t>
      </w:r>
      <w:r>
        <w:t>ttük</w:t>
      </w:r>
      <w:r w:rsidR="007D40AE">
        <w:t xml:space="preserve"> a 201</w:t>
      </w:r>
      <w:r>
        <w:t>5</w:t>
      </w:r>
      <w:r w:rsidR="007D40AE">
        <w:t>-1</w:t>
      </w:r>
      <w:r>
        <w:t>6</w:t>
      </w:r>
      <w:r w:rsidR="007D40AE">
        <w:t>-</w:t>
      </w:r>
      <w:r>
        <w:t>o</w:t>
      </w:r>
      <w:r w:rsidR="007D40AE">
        <w:t xml:space="preserve">s szezonra vonatkozó </w:t>
      </w:r>
      <w:r w:rsidR="00E10A13">
        <w:t>versenynaptár</w:t>
      </w:r>
      <w:r w:rsidR="007D40AE">
        <w:t>at.</w:t>
      </w:r>
    </w:p>
    <w:p w:rsidR="007D40AE" w:rsidRDefault="007D40AE" w:rsidP="00CF4444">
      <w:pPr>
        <w:jc w:val="both"/>
      </w:pPr>
    </w:p>
    <w:p w:rsidR="007D40AE" w:rsidRDefault="007D40AE" w:rsidP="00CF4444">
      <w:pPr>
        <w:jc w:val="both"/>
      </w:pPr>
      <w:r>
        <w:t xml:space="preserve">Az év során a bizottság bekérte a válogatottak felkészülési terveit és beszámolóit, amit az elnökség elé terjesztett. Erre vonatkozóan </w:t>
      </w:r>
      <w:r w:rsidR="001B6B0B">
        <w:t>az</w:t>
      </w:r>
      <w:r>
        <w:t xml:space="preserve"> új gyakorlat</w:t>
      </w:r>
      <w:r w:rsidR="001B6B0B">
        <w:t xml:space="preserve">ot még nem sikerült elfogadtatni </w:t>
      </w:r>
      <w:r>
        <w:t>az elnökség</w:t>
      </w:r>
      <w:r w:rsidR="001B6B0B">
        <w:t>gel, ez jövőbeni feladat</w:t>
      </w:r>
      <w:r>
        <w:t>.</w:t>
      </w:r>
    </w:p>
    <w:p w:rsidR="007D40AE" w:rsidRDefault="007D40AE" w:rsidP="00CF4444">
      <w:pPr>
        <w:jc w:val="both"/>
      </w:pPr>
    </w:p>
    <w:p w:rsidR="00E10A13" w:rsidRDefault="007D40AE" w:rsidP="00CF4444">
      <w:pPr>
        <w:jc w:val="both"/>
      </w:pPr>
      <w:r>
        <w:t>Pályázat készült a 201</w:t>
      </w:r>
      <w:r w:rsidR="001B6B0B">
        <w:t>6</w:t>
      </w:r>
      <w:r>
        <w:t>-</w:t>
      </w:r>
      <w:r w:rsidR="001B6B0B">
        <w:t>o</w:t>
      </w:r>
      <w:r>
        <w:t xml:space="preserve">s WCF </w:t>
      </w:r>
      <w:r w:rsidR="00E10A13">
        <w:t>CEP</w:t>
      </w:r>
      <w:r>
        <w:t xml:space="preserve"> programra, ami</w:t>
      </w:r>
      <w:r w:rsidR="001B6B0B">
        <w:t>t 2016 nyarán készülünk a WCF felé benyújtani, lévén ők az őszi programokat támogatják szívesebben</w:t>
      </w:r>
      <w:r>
        <w:t>.</w:t>
      </w:r>
    </w:p>
    <w:p w:rsidR="001B6B0B" w:rsidRDefault="001B6B0B" w:rsidP="00CF4444">
      <w:pPr>
        <w:jc w:val="both"/>
      </w:pPr>
    </w:p>
    <w:p w:rsidR="001B6B0B" w:rsidRDefault="001B6B0B" w:rsidP="00CF4444">
      <w:pPr>
        <w:jc w:val="both"/>
      </w:pPr>
    </w:p>
    <w:p w:rsidR="00E10A13" w:rsidRDefault="001B6B0B" w:rsidP="00CF4444">
      <w:pPr>
        <w:jc w:val="both"/>
      </w:pPr>
      <w:r>
        <w:t>A</w:t>
      </w:r>
      <w:r w:rsidR="007D40AE">
        <w:t xml:space="preserve"> </w:t>
      </w:r>
      <w:r>
        <w:t xml:space="preserve">2014/15-ös </w:t>
      </w:r>
      <w:r w:rsidR="00E10A13">
        <w:t>DAP</w:t>
      </w:r>
      <w:r w:rsidR="007D40AE">
        <w:t xml:space="preserve"> keret</w:t>
      </w:r>
      <w:r>
        <w:t>et sikerült teljes mértékben felhasználni és elszámolni. A 2015/16-os DAP keret felhasználási tervet elkészítettük, felhasználása 50%-os, a további felhasználás és elszámolás folyamatban van</w:t>
      </w:r>
      <w:r w:rsidR="007D40AE">
        <w:t>.</w:t>
      </w:r>
    </w:p>
    <w:p w:rsidR="00E10A13" w:rsidRDefault="00E10A13" w:rsidP="00CF4444">
      <w:pPr>
        <w:jc w:val="both"/>
      </w:pPr>
    </w:p>
    <w:p w:rsidR="00E10A13" w:rsidRDefault="007D40AE" w:rsidP="00CF4444">
      <w:pPr>
        <w:jc w:val="both"/>
      </w:pPr>
      <w:r>
        <w:t xml:space="preserve">A </w:t>
      </w:r>
      <w:proofErr w:type="spellStart"/>
      <w:r w:rsidR="00E10A13">
        <w:t>Gerevich</w:t>
      </w:r>
      <w:proofErr w:type="spellEnd"/>
      <w:r>
        <w:t xml:space="preserve"> Ösztöndíjat kiírta a bizottság</w:t>
      </w:r>
      <w:r w:rsidR="00CF4444">
        <w:t xml:space="preserve"> és javaslatot tett a díjazottakra.</w:t>
      </w:r>
    </w:p>
    <w:p w:rsidR="00CF4444" w:rsidRDefault="00CF4444" w:rsidP="00CF4444">
      <w:pPr>
        <w:jc w:val="both"/>
      </w:pPr>
    </w:p>
    <w:p w:rsidR="00E10A13" w:rsidRDefault="001B6B0B" w:rsidP="001B6B0B">
      <w:pPr>
        <w:jc w:val="both"/>
      </w:pPr>
      <w:r>
        <w:t>A V</w:t>
      </w:r>
      <w:r w:rsidR="00E10A13">
        <w:t>ersenybíró</w:t>
      </w:r>
      <w:r w:rsidR="00CF4444">
        <w:t>i testület újraszervezés</w:t>
      </w:r>
      <w:r>
        <w:t>ében a</w:t>
      </w:r>
      <w:r w:rsidR="00CF4444">
        <w:t xml:space="preserve"> testületi vezető </w:t>
      </w:r>
      <w:r>
        <w:t>ki</w:t>
      </w:r>
      <w:r w:rsidR="00CF4444">
        <w:t>választás</w:t>
      </w:r>
      <w:r>
        <w:t>ában és oktatásában</w:t>
      </w:r>
      <w:r w:rsidR="00CF4444">
        <w:t>, új versenybírók bevonás</w:t>
      </w:r>
      <w:r>
        <w:t>ában</w:t>
      </w:r>
      <w:r w:rsidR="00CF4444">
        <w:t>, oktatás</w:t>
      </w:r>
      <w:r>
        <w:t>ában</w:t>
      </w:r>
      <w:r w:rsidR="00CF4444">
        <w:t>, vizsgáztatás</w:t>
      </w:r>
      <w:r>
        <w:t>ában 1-1 SSZB tag aktívan közreműködött.</w:t>
      </w:r>
    </w:p>
    <w:p w:rsidR="00E10A13" w:rsidRDefault="00CF4444" w:rsidP="001B6B0B">
      <w:pPr>
        <w:jc w:val="both"/>
      </w:pPr>
      <w:r>
        <w:t xml:space="preserve">Az </w:t>
      </w:r>
      <w:r w:rsidR="00E10A13">
        <w:t>új szabálykönyv</w:t>
      </w:r>
      <w:r>
        <w:t xml:space="preserve"> fordítása</w:t>
      </w:r>
      <w:r w:rsidR="001B6B0B">
        <w:t xml:space="preserve">, a honlap tartalmi elemeinek bővítése és a </w:t>
      </w:r>
      <w:r w:rsidR="001B6B0B">
        <w:t>Curling népszerűsítő videó magyarítása</w:t>
      </w:r>
      <w:r w:rsidR="001B6B0B">
        <w:t xml:space="preserve"> is részben az SSZB közreműködésével történt.</w:t>
      </w:r>
    </w:p>
    <w:p w:rsidR="002109BA" w:rsidRDefault="002109BA" w:rsidP="001B6B0B">
      <w:pPr>
        <w:jc w:val="both"/>
      </w:pPr>
      <w:proofErr w:type="spellStart"/>
      <w:r>
        <w:t>Floor</w:t>
      </w:r>
      <w:proofErr w:type="spellEnd"/>
      <w:r>
        <w:t xml:space="preserve"> Curling beszerzést és </w:t>
      </w:r>
      <w:proofErr w:type="spellStart"/>
      <w:r>
        <w:t>Button</w:t>
      </w:r>
      <w:proofErr w:type="spellEnd"/>
      <w:r>
        <w:t xml:space="preserve"> mérő eszköz beszerzést javasoltunk a technikai feltételek és a népszerűsítés javítása érdekében.</w:t>
      </w:r>
      <w:r w:rsidR="00787670">
        <w:t xml:space="preserve"> Ezek részben már bizonyították sikerességüket.</w:t>
      </w:r>
    </w:p>
    <w:p w:rsidR="002109BA" w:rsidRDefault="002109BA" w:rsidP="001B6B0B">
      <w:pPr>
        <w:jc w:val="both"/>
      </w:pPr>
      <w:r>
        <w:t>On-line nevezési rendszert javasoltunk bevezetni a versenyek szervezésének könnyítése érdekében</w:t>
      </w:r>
      <w:r w:rsidR="00787670">
        <w:t>, ez már sikerrel működik</w:t>
      </w:r>
      <w:r>
        <w:t>.</w:t>
      </w:r>
    </w:p>
    <w:p w:rsidR="002109BA" w:rsidRDefault="002109BA" w:rsidP="001B6B0B">
      <w:pPr>
        <w:jc w:val="both"/>
      </w:pPr>
      <w:r>
        <w:t xml:space="preserve">A debreceni kövek beszerzésében aktívan részt vettünk, az </w:t>
      </w:r>
      <w:proofErr w:type="spellStart"/>
      <w:r>
        <w:t>OB-k</w:t>
      </w:r>
      <w:proofErr w:type="spellEnd"/>
      <w:r>
        <w:t xml:space="preserve"> színvonalának emelése érdekében</w:t>
      </w:r>
      <w:r w:rsidR="00787670">
        <w:t>, ennek hatása érzékelhető</w:t>
      </w:r>
      <w:r>
        <w:t>.</w:t>
      </w:r>
    </w:p>
    <w:p w:rsidR="00787670" w:rsidRDefault="00787670" w:rsidP="001B6B0B">
      <w:pPr>
        <w:jc w:val="both"/>
      </w:pPr>
      <w:r>
        <w:t>Segítettünk a Kamaraerdei pálya akadálymentesítésének megvalósításában, amivel út nyílt a kerekes székes curling szakág beindítására.</w:t>
      </w:r>
    </w:p>
    <w:p w:rsidR="00E10A13" w:rsidRDefault="00E10A13" w:rsidP="00CF4444">
      <w:pPr>
        <w:jc w:val="both"/>
      </w:pPr>
    </w:p>
    <w:p w:rsidR="00787670" w:rsidRDefault="00787670" w:rsidP="00CF4444">
      <w:pPr>
        <w:jc w:val="both"/>
      </w:pPr>
      <w:r>
        <w:t>Szervezzük a Kelet-Európa Kupát.</w:t>
      </w:r>
    </w:p>
    <w:p w:rsidR="00787670" w:rsidRDefault="00787670" w:rsidP="00CF4444">
      <w:pPr>
        <w:jc w:val="both"/>
      </w:pPr>
    </w:p>
    <w:p w:rsidR="002109BA" w:rsidRDefault="002109BA" w:rsidP="00CF4444">
      <w:pPr>
        <w:jc w:val="both"/>
      </w:pPr>
      <w:r>
        <w:t xml:space="preserve">Fentieknek köszönhetően az </w:t>
      </w:r>
      <w:proofErr w:type="spellStart"/>
      <w:r>
        <w:t>SSZB-vel</w:t>
      </w:r>
      <w:proofErr w:type="spellEnd"/>
      <w:r>
        <w:t xml:space="preserve"> kapcsolatban a korábbi legkritikusabb hiányosságban a h</w:t>
      </w:r>
      <w:r>
        <w:t>atáridők pontosabb betartás</w:t>
      </w:r>
      <w:r>
        <w:t>ában rengeteget fejlődtünk.</w:t>
      </w:r>
    </w:p>
    <w:p w:rsidR="002109BA" w:rsidRDefault="002109BA" w:rsidP="00CF4444">
      <w:pPr>
        <w:jc w:val="both"/>
      </w:pPr>
    </w:p>
    <w:p w:rsidR="00CF4444" w:rsidRDefault="00CF4444" w:rsidP="00CF4444">
      <w:pPr>
        <w:jc w:val="both"/>
      </w:pPr>
      <w:r>
        <w:t>Fejlesztendő területek:</w:t>
      </w:r>
    </w:p>
    <w:p w:rsidR="00CF4444" w:rsidRDefault="0035320E" w:rsidP="00CF4444">
      <w:pPr>
        <w:pStyle w:val="Listaszerbekezds"/>
        <w:numPr>
          <w:ilvl w:val="0"/>
          <w:numId w:val="1"/>
        </w:numPr>
        <w:jc w:val="both"/>
      </w:pPr>
      <w:r>
        <w:t>A</w:t>
      </w:r>
      <w:r w:rsidR="00CF4444">
        <w:t xml:space="preserve"> bizottsági munka átalakítása akár a szerkezet módosításával is</w:t>
      </w:r>
    </w:p>
    <w:p w:rsidR="001B6B0B" w:rsidRDefault="0035320E" w:rsidP="001B6B0B">
      <w:pPr>
        <w:pStyle w:val="Listaszerbekezds"/>
        <w:numPr>
          <w:ilvl w:val="0"/>
          <w:numId w:val="1"/>
        </w:numPr>
        <w:jc w:val="both"/>
      </w:pPr>
      <w:r>
        <w:t xml:space="preserve">Projekt munkában egy </w:t>
      </w:r>
      <w:r w:rsidR="001B6B0B">
        <w:t>Közép-Európa Tour verseny kidolgozása</w:t>
      </w:r>
    </w:p>
    <w:p w:rsidR="0035320E" w:rsidRDefault="0035320E" w:rsidP="0035320E">
      <w:pPr>
        <w:pStyle w:val="Listaszerbekezds"/>
        <w:numPr>
          <w:ilvl w:val="0"/>
          <w:numId w:val="1"/>
        </w:numPr>
        <w:jc w:val="both"/>
      </w:pPr>
      <w:r>
        <w:t>Projekt munkában MCSZ szervezésű edző</w:t>
      </w:r>
      <w:r>
        <w:t xml:space="preserve">képző </w:t>
      </w:r>
      <w:r>
        <w:t>program kialakítása</w:t>
      </w:r>
    </w:p>
    <w:p w:rsidR="001B6B0B" w:rsidRDefault="0035320E" w:rsidP="001B6B0B">
      <w:pPr>
        <w:pStyle w:val="Listaszerbekezds"/>
        <w:numPr>
          <w:ilvl w:val="0"/>
          <w:numId w:val="1"/>
        </w:numPr>
        <w:jc w:val="both"/>
      </w:pPr>
      <w:r>
        <w:t>Projekt munkában</w:t>
      </w:r>
      <w:r>
        <w:t xml:space="preserve"> </w:t>
      </w:r>
      <w:r w:rsidR="001B6B0B">
        <w:t>MCSZ szervezésű edzőtáborprogram kialakítása</w:t>
      </w:r>
    </w:p>
    <w:p w:rsidR="001B6B0B" w:rsidRDefault="0035320E" w:rsidP="001B6B0B">
      <w:pPr>
        <w:pStyle w:val="Listaszerbekezds"/>
        <w:numPr>
          <w:ilvl w:val="0"/>
          <w:numId w:val="1"/>
        </w:numPr>
        <w:jc w:val="both"/>
      </w:pPr>
      <w:r>
        <w:t>Projekt munkában</w:t>
      </w:r>
      <w:r>
        <w:t xml:space="preserve"> a </w:t>
      </w:r>
      <w:r w:rsidR="001B6B0B">
        <w:t>Magyar Curling Napja nagyszabású sportág népszerűsítő rendezvény tervezése</w:t>
      </w:r>
    </w:p>
    <w:p w:rsidR="00CF4444" w:rsidRDefault="00CF4444" w:rsidP="00CF4444">
      <w:pPr>
        <w:jc w:val="both"/>
      </w:pPr>
    </w:p>
    <w:sectPr w:rsidR="00CF44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D74" w:rsidRDefault="00647D74" w:rsidP="007D40AE">
      <w:pPr>
        <w:spacing w:after="0" w:line="240" w:lineRule="auto"/>
      </w:pPr>
      <w:r>
        <w:separator/>
      </w:r>
    </w:p>
  </w:endnote>
  <w:endnote w:type="continuationSeparator" w:id="0">
    <w:p w:rsidR="00647D74" w:rsidRDefault="00647D74" w:rsidP="007D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61415"/>
      <w:docPartObj>
        <w:docPartGallery w:val="Page Numbers (Bottom of Page)"/>
        <w:docPartUnique/>
      </w:docPartObj>
    </w:sdtPr>
    <w:sdtEndPr/>
    <w:sdtContent>
      <w:p w:rsidR="007D40AE" w:rsidRDefault="007D40AE">
        <w:pPr>
          <w:pStyle w:val="llb"/>
        </w:pPr>
        <w:r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7045FEF" wp14:editId="5DE1291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50" name="Csoport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D40AE" w:rsidRDefault="007D40AE">
                                <w:pPr>
                                  <w:pStyle w:val="llb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787670" w:rsidRPr="00787670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 52" o:spid="_x0000_s1030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">
                  <v:rect id="Rectangle 53" o:spid="_x0000_s1031" style="position:absolute;left:831;top:14552;width:512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rnsQA&#10;AADcAAAADwAAAGRycy9kb3ducmV2LnhtbESPQWvCQBSE7wX/w/KE3nQTS6REVxFBtAexVRG8PbLP&#10;JJh9G3ZXTf+9KxR6HGbmG2Y670wj7uR8bVlBOkxAEBdW11wqOB5Wg08QPiBrbCyTgl/yMJ/13qaY&#10;a/vgH7rvQykihH2OCqoQ2lxKX1Rk0A9tSxy9i3UGQ5SulNrhI8JNI0dJMpYGa44LFba0rKi47m9G&#10;wXJ9dmmyw3RkTtn3x2nbls3XWan3freYgAjUhf/wX3ujFWRZCq8z8QjI2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/q57EAAAA3AAAAA8AAAAAAAAAAAAAAAAAmAIAAGRycy9k&#10;b3ducmV2LnhtbFBLBQYAAAAABAAEAPUAAACJAwAAAAA=&#10;" fillcolor="#943634" strokecolor="#943634"/>
                  <v:rect id="Rectangle 54" o:spid="_x0000_s1032" style="position:absolute;left:831;top:15117;width:512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016cYA&#10;AADcAAAADwAAAGRycy9kb3ducmV2LnhtbESPQWvCQBSE7wX/w/KE3uomKSklzUaKIOqh2KoI3h7Z&#10;1yQ0+zbsrhr/fVco9DjMzDdMOR9NLy7kfGdZQTpLQBDXVnfcKDjsl0+vIHxA1thbJgU38jCvJg8l&#10;Ftpe+Ysuu9CICGFfoII2hKGQ0tctGfQzOxBH79s6gyFK10jt8BrhppdZkrxIgx3HhRYHWrRU/+zO&#10;RsFidXJpssU0M8f88/n4MTT95qTU43R8fwMRaAz/4b/2WivI8wzuZ+IRk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016cYAAADcAAAADwAAAAAAAAAAAAAAAACYAgAAZHJz&#10;L2Rvd25yZXYueG1sUEsFBgAAAAAEAAQA9QAAAIsD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33" type="#_x0000_t202" style="position:absolute;left:726;top:14496;width:659;height:690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aQOcYA&#10;AADcAAAADwAAAGRycy9kb3ducmV2LnhtbESP3WrCQBSE7wt9h+UUvKsbE/xp6ipBEBRtS2Mf4JA9&#10;TYLZsyG7xvj2rlDo5TAz3zDL9WAa0VPnassKJuMIBHFhdc2lgp/T9nUBwnlkjY1lUnAjB+vV89MS&#10;U22v/E197ksRIOxSVFB536ZSuqIig25sW+Lg/drOoA+yK6Xu8BrgppFxFM2kwZrDQoUtbSoqzvnF&#10;KOg/TJzti883mR/jZD5PDl/Z5aDU6GXI3kF4Gvx/+K+90wqm0wQeZ8IR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TaQOcYAAADcAAAADwAAAAAAAAAAAAAAAACYAgAAZHJz&#10;L2Rvd25yZXYueG1sUEsFBgAAAAAEAAQA9QAAAIsDAAAAAA==&#10;" filled="f" stroked="f">
                    <v:textbox inset="0,0,0,0">
                      <w:txbxContent>
                        <w:p w:rsidR="007D40AE" w:rsidRDefault="007D40AE">
                          <w:pPr>
                            <w:pStyle w:val="llb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787670" w:rsidRPr="00787670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D74" w:rsidRDefault="00647D74" w:rsidP="007D40AE">
      <w:pPr>
        <w:spacing w:after="0" w:line="240" w:lineRule="auto"/>
      </w:pPr>
      <w:r>
        <w:separator/>
      </w:r>
    </w:p>
  </w:footnote>
  <w:footnote w:type="continuationSeparator" w:id="0">
    <w:p w:rsidR="00647D74" w:rsidRDefault="00647D74" w:rsidP="007D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0AE" w:rsidRDefault="007D40AE">
    <w:pPr>
      <w:pStyle w:val="lfej"/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0" t="0" r="1270" b="3175"/>
              <wp:wrapNone/>
              <wp:docPr id="225" name="Csoport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Cím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D40AE" w:rsidRDefault="007D40AE">
                                <w:pPr>
                                  <w:pStyle w:val="lfej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MAGYAR CURLING SZÖVETSÉG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Év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5-01-01T00:00:00Z">
                                <w:dateFormat w:val="yyyy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D40AE" w:rsidRDefault="007D40AE">
                                <w:pPr>
                                  <w:pStyle w:val="lfej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201</w:t>
                                </w:r>
                                <w:r w:rsidR="007607F2"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Csoport 196" o:spid="_x0000_s1026" style="position:absolute;margin-left:0;margin-top:0;width:580.4pt;height:41.75pt;z-index:251661312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Cím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7D40AE" w:rsidRDefault="007D40AE">
                          <w:pPr>
                            <w:pStyle w:val="lfej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MAGYAR CURLING SZÖVETSÉG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Év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5-01-01T00:00:00Z">
                          <w:dateFormat w:val="yyyy"/>
                          <w:lid w:val="hu-H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7D40AE" w:rsidRDefault="007D40AE">
                          <w:pPr>
                            <w:pStyle w:val="lfej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201</w:t>
                          </w:r>
                          <w:r w:rsidR="007607F2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>5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D40AE" w:rsidRDefault="007D40A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5D7A"/>
    <w:multiLevelType w:val="hybridMultilevel"/>
    <w:tmpl w:val="D0E8D4F0"/>
    <w:lvl w:ilvl="0" w:tplc="F9CEFE48">
      <w:start w:val="201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A13"/>
    <w:rsid w:val="001B6B0B"/>
    <w:rsid w:val="002109BA"/>
    <w:rsid w:val="0035320E"/>
    <w:rsid w:val="003D5835"/>
    <w:rsid w:val="004A1060"/>
    <w:rsid w:val="005D3F43"/>
    <w:rsid w:val="00647D74"/>
    <w:rsid w:val="007607F2"/>
    <w:rsid w:val="00787670"/>
    <w:rsid w:val="007D40AE"/>
    <w:rsid w:val="00950A47"/>
    <w:rsid w:val="00CF4444"/>
    <w:rsid w:val="00E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0AE"/>
  </w:style>
  <w:style w:type="paragraph" w:styleId="llb">
    <w:name w:val="footer"/>
    <w:basedOn w:val="Norml"/>
    <w:link w:val="llbChar"/>
    <w:uiPriority w:val="99"/>
    <w:unhideWhenUsed/>
    <w:rsid w:val="007D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0AE"/>
  </w:style>
  <w:style w:type="paragraph" w:styleId="Buborkszveg">
    <w:name w:val="Balloon Text"/>
    <w:basedOn w:val="Norml"/>
    <w:link w:val="BuborkszvegChar"/>
    <w:uiPriority w:val="99"/>
    <w:semiHidden/>
    <w:unhideWhenUsed/>
    <w:rsid w:val="007D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40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4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D40AE"/>
  </w:style>
  <w:style w:type="paragraph" w:styleId="llb">
    <w:name w:val="footer"/>
    <w:basedOn w:val="Norml"/>
    <w:link w:val="llbChar"/>
    <w:uiPriority w:val="99"/>
    <w:unhideWhenUsed/>
    <w:rsid w:val="007D40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40AE"/>
  </w:style>
  <w:style w:type="paragraph" w:styleId="Buborkszveg">
    <w:name w:val="Balloon Text"/>
    <w:basedOn w:val="Norml"/>
    <w:link w:val="BuborkszvegChar"/>
    <w:uiPriority w:val="99"/>
    <w:semiHidden/>
    <w:unhideWhenUsed/>
    <w:rsid w:val="007D4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40A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4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1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448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CURLING SZÖVETSÉG</vt:lpstr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CURLING SZÖVETSÉG</dc:title>
  <dc:creator>Solara</dc:creator>
  <cp:lastModifiedBy>Solara</cp:lastModifiedBy>
  <cp:revision>5</cp:revision>
  <dcterms:created xsi:type="dcterms:W3CDTF">2016-01-19T11:17:00Z</dcterms:created>
  <dcterms:modified xsi:type="dcterms:W3CDTF">2016-01-19T12:06:00Z</dcterms:modified>
</cp:coreProperties>
</file>